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42C" w:rsidRPr="0094377F" w:rsidRDefault="001D6350" w:rsidP="00CA140F">
      <w:pPr>
        <w:pStyle w:val="Textebrut"/>
        <w:spacing w:before="0" w:beforeAutospacing="0" w:after="0" w:afterAutospacing="0"/>
        <w:rPr>
          <w:rFonts w:ascii="Garamond" w:eastAsia="MS Mincho" w:hAnsi="Garamond" w:cs="Arial"/>
          <w:bCs/>
          <w:sz w:val="22"/>
          <w:szCs w:val="22"/>
        </w:rPr>
      </w:pPr>
      <w:r>
        <w:rPr>
          <w:rFonts w:ascii="Garamond" w:eastAsia="MS Mincho" w:hAnsi="Garamond" w:cs="Arial"/>
          <w:bCs/>
          <w:sz w:val="22"/>
          <w:szCs w:val="22"/>
        </w:rPr>
        <w:t>Décembre</w:t>
      </w:r>
      <w:r w:rsidR="00CD7DA2">
        <w:rPr>
          <w:rFonts w:ascii="Garamond" w:eastAsia="MS Mincho" w:hAnsi="Garamond" w:cs="Arial"/>
          <w:bCs/>
          <w:sz w:val="22"/>
          <w:szCs w:val="22"/>
        </w:rPr>
        <w:t xml:space="preserve"> </w:t>
      </w:r>
      <w:r w:rsidR="00D8742C" w:rsidRPr="0094377F">
        <w:rPr>
          <w:rFonts w:ascii="Garamond" w:eastAsia="MS Mincho" w:hAnsi="Garamond" w:cs="Arial"/>
          <w:bCs/>
          <w:sz w:val="22"/>
          <w:szCs w:val="22"/>
        </w:rPr>
        <w:t>201</w:t>
      </w:r>
      <w:r w:rsidR="00351D3E">
        <w:rPr>
          <w:rFonts w:ascii="Garamond" w:eastAsia="MS Mincho" w:hAnsi="Garamond" w:cs="Arial"/>
          <w:bCs/>
          <w:sz w:val="22"/>
          <w:szCs w:val="22"/>
        </w:rPr>
        <w:t>8</w:t>
      </w:r>
    </w:p>
    <w:p w:rsidR="00CA140F" w:rsidRPr="0094377F" w:rsidRDefault="00CA140F" w:rsidP="002B2C95">
      <w:pPr>
        <w:pStyle w:val="Textebrut"/>
        <w:spacing w:before="0" w:beforeAutospacing="0" w:after="0" w:afterAutospacing="0"/>
        <w:jc w:val="center"/>
        <w:rPr>
          <w:rFonts w:ascii="Garamond" w:eastAsia="MS Mincho" w:hAnsi="Garamond" w:cs="Arial"/>
          <w:bCs/>
          <w:sz w:val="22"/>
          <w:szCs w:val="22"/>
        </w:rPr>
      </w:pPr>
      <w:r w:rsidRPr="0094377F">
        <w:rPr>
          <w:rFonts w:ascii="Garamond" w:eastAsia="MS Mincho" w:hAnsi="Garamond" w:cs="Arial"/>
          <w:bCs/>
          <w:sz w:val="22"/>
          <w:szCs w:val="22"/>
        </w:rPr>
        <w:t>________</w:t>
      </w:r>
      <w:r w:rsidR="002B2C95">
        <w:rPr>
          <w:rFonts w:ascii="Garamond" w:eastAsia="MS Mincho" w:hAnsi="Garamond" w:cs="Arial"/>
          <w:bCs/>
          <w:sz w:val="22"/>
          <w:szCs w:val="22"/>
        </w:rPr>
        <w:t>__________________</w:t>
      </w:r>
      <w:r w:rsidR="0094377F">
        <w:rPr>
          <w:rFonts w:ascii="Garamond" w:eastAsia="MS Mincho" w:hAnsi="Garamond" w:cs="Arial"/>
          <w:bCs/>
          <w:sz w:val="22"/>
          <w:szCs w:val="22"/>
        </w:rPr>
        <w:t>_____</w:t>
      </w:r>
      <w:r w:rsidRPr="0094377F">
        <w:rPr>
          <w:rFonts w:ascii="Garamond" w:eastAsia="MS Mincho" w:hAnsi="Garamond" w:cs="Arial"/>
          <w:bCs/>
          <w:sz w:val="22"/>
          <w:szCs w:val="22"/>
        </w:rPr>
        <w:t>_____</w:t>
      </w:r>
      <w:r w:rsidR="008361D8">
        <w:rPr>
          <w:rFonts w:ascii="Garamond" w:eastAsia="MS Mincho" w:hAnsi="Garamond" w:cs="Arial"/>
          <w:bCs/>
          <w:sz w:val="22"/>
          <w:szCs w:val="22"/>
        </w:rPr>
        <w:t>______________________________________________</w:t>
      </w:r>
    </w:p>
    <w:p w:rsidR="00CA140F" w:rsidRPr="0094377F" w:rsidRDefault="00CA140F" w:rsidP="00A211D2">
      <w:pPr>
        <w:pStyle w:val="Textebrut"/>
        <w:spacing w:before="0" w:beforeAutospacing="0" w:after="0" w:afterAutospacing="0"/>
        <w:jc w:val="center"/>
        <w:rPr>
          <w:rFonts w:ascii="Garamond" w:eastAsia="MS Mincho" w:hAnsi="Garamond" w:cs="Arial"/>
          <w:bCs/>
          <w:sz w:val="22"/>
          <w:szCs w:val="22"/>
        </w:rPr>
      </w:pPr>
    </w:p>
    <w:p w:rsidR="00124438" w:rsidRPr="0094377F" w:rsidRDefault="0094377F" w:rsidP="00A211D2">
      <w:pPr>
        <w:pStyle w:val="Textebrut"/>
        <w:spacing w:before="0" w:beforeAutospacing="0" w:after="0" w:afterAutospacing="0"/>
        <w:jc w:val="center"/>
        <w:rPr>
          <w:rFonts w:ascii="Garamond" w:eastAsia="MS Mincho" w:hAnsi="Garamond" w:cs="Arial"/>
          <w:bCs/>
          <w:sz w:val="22"/>
          <w:szCs w:val="22"/>
        </w:rPr>
      </w:pPr>
      <w:r w:rsidRPr="0094377F">
        <w:rPr>
          <w:rFonts w:ascii="Garamond" w:hAnsi="Garamond"/>
          <w:sz w:val="22"/>
        </w:rPr>
        <w:t>CURRICULUM VITAE</w:t>
      </w:r>
    </w:p>
    <w:p w:rsidR="00124438" w:rsidRPr="0094377F" w:rsidRDefault="007C668B" w:rsidP="00A211D2">
      <w:pPr>
        <w:pStyle w:val="Textebrut"/>
        <w:spacing w:before="0" w:beforeAutospacing="0" w:after="0" w:afterAutospacing="0"/>
        <w:jc w:val="center"/>
        <w:rPr>
          <w:rFonts w:ascii="Garamond" w:eastAsia="MS Mincho" w:hAnsi="Garamond" w:cs="Arial"/>
          <w:bCs/>
          <w:sz w:val="22"/>
          <w:szCs w:val="22"/>
        </w:rPr>
      </w:pPr>
      <w:r w:rsidRPr="0094377F">
        <w:rPr>
          <w:rFonts w:ascii="Garamond" w:eastAsia="MS Mincho" w:hAnsi="Garamond" w:cs="Arial"/>
          <w:bCs/>
          <w:sz w:val="22"/>
          <w:szCs w:val="22"/>
        </w:rPr>
        <w:t xml:space="preserve">Sylvie THORON </w:t>
      </w:r>
    </w:p>
    <w:p w:rsidR="00CA140F" w:rsidRPr="0094377F" w:rsidRDefault="002B2C95" w:rsidP="002B2C95">
      <w:pPr>
        <w:pStyle w:val="Textebrut"/>
        <w:spacing w:before="0" w:beforeAutospacing="0" w:after="0" w:afterAutospacing="0"/>
        <w:jc w:val="center"/>
        <w:rPr>
          <w:rFonts w:ascii="Garamond" w:eastAsia="MS Mincho" w:hAnsi="Garamond" w:cs="Arial"/>
          <w:bCs/>
          <w:sz w:val="22"/>
          <w:szCs w:val="22"/>
        </w:rPr>
      </w:pPr>
      <w:r>
        <w:rPr>
          <w:rFonts w:ascii="Garamond" w:eastAsia="MS Mincho" w:hAnsi="Garamond" w:cs="Arial"/>
          <w:bCs/>
          <w:sz w:val="22"/>
          <w:szCs w:val="22"/>
        </w:rPr>
        <w:t>_________________________</w:t>
      </w:r>
      <w:r w:rsidR="00CA140F" w:rsidRPr="0094377F">
        <w:rPr>
          <w:rFonts w:ascii="Garamond" w:eastAsia="MS Mincho" w:hAnsi="Garamond" w:cs="Arial"/>
          <w:bCs/>
          <w:sz w:val="22"/>
          <w:szCs w:val="22"/>
        </w:rPr>
        <w:t>___</w:t>
      </w:r>
      <w:r w:rsidR="008361D8">
        <w:rPr>
          <w:rFonts w:ascii="Garamond" w:eastAsia="MS Mincho" w:hAnsi="Garamond" w:cs="Arial"/>
          <w:bCs/>
          <w:sz w:val="22"/>
          <w:szCs w:val="22"/>
        </w:rPr>
        <w:t>______________________________________________</w:t>
      </w:r>
      <w:r w:rsidR="00CA140F" w:rsidRPr="0094377F">
        <w:rPr>
          <w:rFonts w:ascii="Garamond" w:eastAsia="MS Mincho" w:hAnsi="Garamond" w:cs="Arial"/>
          <w:bCs/>
          <w:sz w:val="22"/>
          <w:szCs w:val="22"/>
        </w:rPr>
        <w:t>________</w:t>
      </w:r>
    </w:p>
    <w:p w:rsidR="003A3019" w:rsidRPr="0094377F" w:rsidRDefault="003A3019" w:rsidP="003A3019">
      <w:pPr>
        <w:pStyle w:val="Textebrut"/>
        <w:spacing w:before="0" w:beforeAutospacing="0" w:after="0" w:afterAutospacing="0"/>
        <w:jc w:val="center"/>
        <w:rPr>
          <w:rFonts w:ascii="Garamond" w:eastAsia="MS Mincho" w:hAnsi="Garamond" w:cs="Arial"/>
          <w:bCs/>
          <w:sz w:val="22"/>
          <w:szCs w:val="22"/>
        </w:rPr>
      </w:pPr>
    </w:p>
    <w:p w:rsidR="003A3019" w:rsidRDefault="003A3019" w:rsidP="003A3019">
      <w:pPr>
        <w:pStyle w:val="Textebrut"/>
        <w:spacing w:before="0" w:beforeAutospacing="0" w:after="0" w:afterAutospacing="0"/>
        <w:jc w:val="center"/>
        <w:rPr>
          <w:rFonts w:ascii="Garamond" w:eastAsia="MS Mincho" w:hAnsi="Garamond" w:cs="Arial"/>
          <w:bCs/>
          <w:sz w:val="22"/>
          <w:szCs w:val="22"/>
        </w:rPr>
      </w:pPr>
      <w:r>
        <w:rPr>
          <w:rFonts w:ascii="Garamond" w:eastAsia="MS Mincho" w:hAnsi="Garamond" w:cs="Arial"/>
          <w:bCs/>
          <w:sz w:val="22"/>
          <w:szCs w:val="22"/>
        </w:rPr>
        <w:t>Adresse :</w:t>
      </w:r>
    </w:p>
    <w:p w:rsidR="003A3019" w:rsidRDefault="003A3019" w:rsidP="003A3019">
      <w:pPr>
        <w:pStyle w:val="Textebrut"/>
        <w:spacing w:before="0" w:beforeAutospacing="0" w:after="0" w:afterAutospacing="0"/>
        <w:jc w:val="center"/>
        <w:rPr>
          <w:rFonts w:ascii="Garamond" w:eastAsia="MS Mincho" w:hAnsi="Garamond" w:cs="Arial"/>
          <w:bCs/>
          <w:sz w:val="22"/>
          <w:szCs w:val="22"/>
        </w:rPr>
      </w:pPr>
      <w:r>
        <w:rPr>
          <w:rFonts w:ascii="Garamond" w:eastAsia="MS Mincho" w:hAnsi="Garamond" w:cs="Arial"/>
          <w:bCs/>
          <w:sz w:val="22"/>
          <w:szCs w:val="22"/>
        </w:rPr>
        <w:t>UPEC</w:t>
      </w:r>
    </w:p>
    <w:p w:rsidR="003A3019" w:rsidRDefault="003A3019" w:rsidP="003A3019">
      <w:pPr>
        <w:pStyle w:val="Textebrut"/>
        <w:spacing w:before="0" w:beforeAutospacing="0" w:after="0" w:afterAutospacing="0"/>
        <w:jc w:val="center"/>
        <w:rPr>
          <w:rFonts w:ascii="Garamond" w:eastAsia="MS Mincho" w:hAnsi="Garamond" w:cs="Arial"/>
          <w:bCs/>
          <w:sz w:val="22"/>
          <w:szCs w:val="22"/>
        </w:rPr>
      </w:pPr>
      <w:r>
        <w:rPr>
          <w:rFonts w:ascii="Garamond" w:eastAsia="MS Mincho" w:hAnsi="Garamond" w:cs="Arial"/>
          <w:bCs/>
          <w:sz w:val="22"/>
          <w:szCs w:val="22"/>
        </w:rPr>
        <w:t>Campus Centre</w:t>
      </w:r>
    </w:p>
    <w:p w:rsidR="003A3019" w:rsidRDefault="003A3019" w:rsidP="003A3019">
      <w:pPr>
        <w:pStyle w:val="Textebrut"/>
        <w:spacing w:before="0" w:beforeAutospacing="0" w:after="0" w:afterAutospacing="0"/>
        <w:jc w:val="center"/>
        <w:rPr>
          <w:rFonts w:ascii="Garamond" w:eastAsia="MS Mincho" w:hAnsi="Garamond" w:cs="Arial"/>
          <w:bCs/>
          <w:sz w:val="22"/>
          <w:szCs w:val="22"/>
        </w:rPr>
      </w:pPr>
      <w:r>
        <w:rPr>
          <w:rFonts w:ascii="Garamond" w:eastAsia="MS Mincho" w:hAnsi="Garamond" w:cs="Arial"/>
          <w:bCs/>
          <w:sz w:val="22"/>
          <w:szCs w:val="22"/>
        </w:rPr>
        <w:t>Bâtiment B,</w:t>
      </w:r>
      <w:r w:rsidRPr="0094377F">
        <w:rPr>
          <w:rFonts w:ascii="Garamond" w:eastAsia="MS Mincho" w:hAnsi="Garamond" w:cs="Arial"/>
          <w:bCs/>
          <w:sz w:val="22"/>
          <w:szCs w:val="22"/>
        </w:rPr>
        <w:t xml:space="preserve"> Bureau 112</w:t>
      </w:r>
    </w:p>
    <w:p w:rsidR="003A3019" w:rsidRPr="002300CD" w:rsidRDefault="003A3019" w:rsidP="003A3019">
      <w:pPr>
        <w:pStyle w:val="Textebrut"/>
        <w:spacing w:before="0" w:beforeAutospacing="0" w:after="0" w:afterAutospacing="0"/>
        <w:jc w:val="center"/>
        <w:rPr>
          <w:rFonts w:ascii="Garamond" w:eastAsia="MS Mincho" w:hAnsi="Garamond" w:cs="Arial"/>
          <w:bCs/>
          <w:sz w:val="22"/>
          <w:szCs w:val="22"/>
        </w:rPr>
      </w:pPr>
      <w:r w:rsidRPr="002300CD">
        <w:rPr>
          <w:rFonts w:ascii="Garamond" w:eastAsia="MS Mincho" w:hAnsi="Garamond" w:cs="Arial"/>
          <w:bCs/>
          <w:sz w:val="22"/>
          <w:szCs w:val="22"/>
        </w:rPr>
        <w:t>61 avenue du Général de Gaulle</w:t>
      </w:r>
    </w:p>
    <w:p w:rsidR="003A3019" w:rsidRDefault="003A3019" w:rsidP="003A3019">
      <w:pPr>
        <w:pStyle w:val="Textebrut"/>
        <w:spacing w:before="0" w:beforeAutospacing="0" w:after="0" w:afterAutospacing="0"/>
        <w:jc w:val="center"/>
        <w:rPr>
          <w:rFonts w:ascii="Garamond" w:eastAsia="MS Mincho" w:hAnsi="Garamond" w:cs="Arial"/>
          <w:bCs/>
          <w:sz w:val="22"/>
          <w:szCs w:val="22"/>
        </w:rPr>
      </w:pPr>
      <w:r w:rsidRPr="002300CD">
        <w:rPr>
          <w:rFonts w:ascii="Garamond" w:eastAsia="MS Mincho" w:hAnsi="Garamond" w:cs="Arial"/>
          <w:bCs/>
          <w:sz w:val="22"/>
          <w:szCs w:val="22"/>
        </w:rPr>
        <w:t xml:space="preserve">94010 Créteil Cedex </w:t>
      </w:r>
      <w:r>
        <w:rPr>
          <w:rFonts w:ascii="Garamond" w:eastAsia="MS Mincho" w:hAnsi="Garamond" w:cs="Arial"/>
          <w:bCs/>
          <w:sz w:val="22"/>
          <w:szCs w:val="22"/>
        </w:rPr>
        <w:t>France</w:t>
      </w:r>
    </w:p>
    <w:p w:rsidR="003A3019" w:rsidRPr="0094377F" w:rsidRDefault="003A3019" w:rsidP="003A3019">
      <w:pPr>
        <w:pStyle w:val="Textebrut"/>
        <w:spacing w:before="0" w:beforeAutospacing="0" w:after="0" w:afterAutospacing="0"/>
        <w:jc w:val="center"/>
        <w:rPr>
          <w:rFonts w:ascii="Garamond" w:eastAsia="MS Mincho" w:hAnsi="Garamond" w:cs="Arial"/>
          <w:bCs/>
          <w:sz w:val="22"/>
          <w:szCs w:val="22"/>
        </w:rPr>
      </w:pPr>
    </w:p>
    <w:p w:rsidR="003A3019" w:rsidRPr="0094377F" w:rsidRDefault="003A3019" w:rsidP="003A3019">
      <w:pPr>
        <w:pStyle w:val="Textebrut"/>
        <w:spacing w:before="0" w:beforeAutospacing="0" w:after="0" w:afterAutospacing="0"/>
        <w:jc w:val="center"/>
        <w:rPr>
          <w:rFonts w:ascii="Garamond" w:eastAsia="MS Mincho" w:hAnsi="Garamond" w:cs="Arial"/>
          <w:bCs/>
          <w:sz w:val="22"/>
          <w:szCs w:val="22"/>
        </w:rPr>
      </w:pPr>
      <w:r w:rsidRPr="0094377F">
        <w:rPr>
          <w:rFonts w:ascii="Garamond" w:eastAsia="MS Mincho" w:hAnsi="Garamond" w:cs="Arial"/>
          <w:bCs/>
          <w:sz w:val="22"/>
          <w:szCs w:val="22"/>
        </w:rPr>
        <w:t>Tel. : 00 33 (0)1 45 17 19 53</w:t>
      </w:r>
    </w:p>
    <w:p w:rsidR="003A3019" w:rsidRPr="0094377F" w:rsidRDefault="003A3019" w:rsidP="003A3019">
      <w:pPr>
        <w:pStyle w:val="Textebrut"/>
        <w:spacing w:before="0" w:beforeAutospacing="0" w:after="0" w:afterAutospacing="0"/>
        <w:jc w:val="center"/>
        <w:rPr>
          <w:rFonts w:ascii="Garamond" w:hAnsi="Garamond" w:cs="Arial"/>
          <w:bCs/>
          <w:sz w:val="22"/>
          <w:szCs w:val="22"/>
        </w:rPr>
      </w:pPr>
      <w:r w:rsidRPr="0094377F">
        <w:rPr>
          <w:rFonts w:ascii="Garamond" w:eastAsia="MS Mincho" w:hAnsi="Garamond" w:cs="Arial"/>
          <w:bCs/>
          <w:sz w:val="22"/>
          <w:szCs w:val="22"/>
        </w:rPr>
        <w:t xml:space="preserve">E-mail : </w:t>
      </w:r>
      <w:r w:rsidRPr="00C7348C">
        <w:rPr>
          <w:rFonts w:ascii="Garamond" w:eastAsia="MS Mincho" w:hAnsi="Garamond" w:cs="Arial"/>
          <w:bCs/>
          <w:sz w:val="22"/>
          <w:szCs w:val="22"/>
          <w:u w:val="single"/>
        </w:rPr>
        <w:t>sylvie.</w:t>
      </w:r>
      <w:hyperlink r:id="rId8" w:history="1">
        <w:r w:rsidRPr="00C7348C">
          <w:rPr>
            <w:rStyle w:val="Lienhypertexte"/>
            <w:rFonts w:ascii="Garamond" w:hAnsi="Garamond" w:cs="Arial"/>
            <w:bCs/>
            <w:color w:val="auto"/>
            <w:sz w:val="22"/>
            <w:szCs w:val="22"/>
          </w:rPr>
          <w:t>thoron@univ-paris-est.fr</w:t>
        </w:r>
      </w:hyperlink>
      <w:r>
        <w:rPr>
          <w:rStyle w:val="Lienhypertexte"/>
          <w:rFonts w:ascii="Garamond" w:hAnsi="Garamond" w:cs="Arial"/>
          <w:bCs/>
          <w:color w:val="auto"/>
          <w:sz w:val="22"/>
          <w:szCs w:val="22"/>
        </w:rPr>
        <w:t>;</w:t>
      </w:r>
      <w:r w:rsidRPr="00583DC8">
        <w:rPr>
          <w:rStyle w:val="Lienhypertexte"/>
          <w:rFonts w:ascii="Garamond" w:hAnsi="Garamond" w:cs="Arial"/>
          <w:bCs/>
          <w:color w:val="auto"/>
          <w:sz w:val="22"/>
          <w:szCs w:val="22"/>
          <w:u w:val="none"/>
        </w:rPr>
        <w:t xml:space="preserve"> </w:t>
      </w:r>
      <w:r>
        <w:rPr>
          <w:rStyle w:val="Lienhypertexte"/>
          <w:rFonts w:ascii="Garamond" w:hAnsi="Garamond" w:cs="Arial"/>
          <w:bCs/>
          <w:color w:val="auto"/>
          <w:sz w:val="22"/>
          <w:szCs w:val="22"/>
        </w:rPr>
        <w:t>sylvie.thoron@u-pec.fr</w:t>
      </w:r>
    </w:p>
    <w:p w:rsidR="00EA50B1" w:rsidRPr="0094377F" w:rsidRDefault="00EA50B1" w:rsidP="00A211D2">
      <w:pPr>
        <w:pStyle w:val="Textebrut"/>
        <w:spacing w:before="0" w:beforeAutospacing="0" w:after="0" w:afterAutospacing="0"/>
        <w:jc w:val="center"/>
        <w:rPr>
          <w:rFonts w:ascii="Garamond" w:eastAsia="MS Mincho" w:hAnsi="Garamond" w:cs="Arial"/>
          <w:bCs/>
          <w:sz w:val="22"/>
          <w:szCs w:val="22"/>
        </w:rPr>
      </w:pPr>
    </w:p>
    <w:p w:rsidR="006A0CD1" w:rsidRPr="0094377F" w:rsidRDefault="006A0CD1" w:rsidP="006A0CD1">
      <w:pPr>
        <w:pStyle w:val="Textebrut"/>
        <w:spacing w:before="0" w:beforeAutospacing="0" w:after="0" w:afterAutospacing="0"/>
        <w:jc w:val="center"/>
        <w:rPr>
          <w:rFonts w:ascii="Garamond" w:eastAsia="MS Mincho" w:hAnsi="Garamond" w:cs="Arial"/>
          <w:bCs/>
          <w:sz w:val="22"/>
          <w:szCs w:val="22"/>
        </w:rPr>
      </w:pPr>
      <w:r w:rsidRPr="0094377F">
        <w:rPr>
          <w:rFonts w:ascii="Garamond" w:eastAsia="MS Mincho" w:hAnsi="Garamond" w:cs="Arial"/>
          <w:bCs/>
          <w:sz w:val="22"/>
          <w:szCs w:val="22"/>
        </w:rPr>
        <w:t>Nationalité</w:t>
      </w:r>
      <w:r>
        <w:rPr>
          <w:rFonts w:ascii="Garamond" w:eastAsia="MS Mincho" w:hAnsi="Garamond" w:cs="Arial"/>
          <w:bCs/>
          <w:sz w:val="22"/>
          <w:szCs w:val="22"/>
        </w:rPr>
        <w:t> :</w:t>
      </w:r>
      <w:r w:rsidRPr="0094377F">
        <w:rPr>
          <w:rFonts w:ascii="Garamond" w:eastAsia="MS Mincho" w:hAnsi="Garamond" w:cs="Arial"/>
          <w:bCs/>
          <w:sz w:val="22"/>
          <w:szCs w:val="22"/>
        </w:rPr>
        <w:t xml:space="preserve"> française </w:t>
      </w:r>
      <w:r w:rsidRPr="0094377F">
        <w:rPr>
          <w:rFonts w:ascii="Garamond" w:eastAsia="MS Mincho" w:hAnsi="Garamond" w:cs="Arial"/>
          <w:bCs/>
          <w:sz w:val="22"/>
          <w:szCs w:val="22"/>
        </w:rPr>
        <w:br/>
        <w:t>Situatio</w:t>
      </w:r>
      <w:r>
        <w:rPr>
          <w:rFonts w:ascii="Garamond" w:eastAsia="MS Mincho" w:hAnsi="Garamond" w:cs="Arial"/>
          <w:bCs/>
          <w:sz w:val="22"/>
          <w:szCs w:val="22"/>
        </w:rPr>
        <w:t>n familiale : mariée, un enfant</w:t>
      </w:r>
    </w:p>
    <w:p w:rsidR="006A0CD1" w:rsidRPr="0094377F" w:rsidRDefault="006A0CD1" w:rsidP="006A0CD1">
      <w:pPr>
        <w:pStyle w:val="Textebrut"/>
        <w:spacing w:before="0" w:beforeAutospacing="0" w:after="0" w:afterAutospacing="0"/>
        <w:jc w:val="center"/>
        <w:rPr>
          <w:rFonts w:ascii="Garamond" w:eastAsia="MS Mincho" w:hAnsi="Garamond" w:cs="Arial"/>
          <w:bCs/>
          <w:sz w:val="22"/>
          <w:szCs w:val="22"/>
        </w:rPr>
      </w:pPr>
    </w:p>
    <w:p w:rsidR="007C668B" w:rsidRPr="0094377F" w:rsidRDefault="007C668B" w:rsidP="002300CD">
      <w:pPr>
        <w:pStyle w:val="Textebrut"/>
        <w:spacing w:before="0" w:beforeAutospacing="0" w:after="0" w:afterAutospacing="0"/>
        <w:rPr>
          <w:rFonts w:ascii="Garamond" w:eastAsia="MS Mincho" w:hAnsi="Garamond" w:cs="Arial"/>
          <w:bCs/>
          <w:sz w:val="22"/>
          <w:szCs w:val="22"/>
        </w:rPr>
      </w:pPr>
    </w:p>
    <w:p w:rsidR="003A3019" w:rsidRDefault="003A3019" w:rsidP="00120911">
      <w:pPr>
        <w:jc w:val="both"/>
        <w:rPr>
          <w:rFonts w:ascii="Garamond" w:eastAsia="MS Mincho" w:hAnsi="Garamond"/>
          <w:bCs/>
          <w:smallCaps/>
          <w:sz w:val="22"/>
          <w:szCs w:val="22"/>
        </w:rPr>
      </w:pPr>
    </w:p>
    <w:p w:rsidR="003A3019" w:rsidRDefault="003A3019" w:rsidP="00120911">
      <w:pPr>
        <w:jc w:val="both"/>
        <w:rPr>
          <w:rFonts w:ascii="Garamond" w:eastAsia="MS Mincho" w:hAnsi="Garamond"/>
          <w:bCs/>
          <w:smallCaps/>
          <w:sz w:val="22"/>
          <w:szCs w:val="22"/>
        </w:rPr>
      </w:pPr>
    </w:p>
    <w:p w:rsidR="00120911" w:rsidRPr="0094377F" w:rsidRDefault="00120911" w:rsidP="00120911">
      <w:pPr>
        <w:jc w:val="both"/>
        <w:rPr>
          <w:rFonts w:ascii="Garamond" w:eastAsia="MS Mincho" w:hAnsi="Garamond"/>
          <w:bCs/>
          <w:smallCaps/>
          <w:sz w:val="22"/>
          <w:szCs w:val="22"/>
        </w:rPr>
      </w:pPr>
      <w:r>
        <w:rPr>
          <w:rFonts w:ascii="Garamond" w:eastAsia="MS Mincho" w:hAnsi="Garamond"/>
          <w:bCs/>
          <w:smallCaps/>
          <w:sz w:val="22"/>
          <w:szCs w:val="22"/>
        </w:rPr>
        <w:t xml:space="preserve">Situation </w:t>
      </w:r>
      <w:r w:rsidR="0040320F">
        <w:rPr>
          <w:rFonts w:ascii="Garamond" w:eastAsia="MS Mincho" w:hAnsi="Garamond"/>
          <w:bCs/>
          <w:smallCaps/>
          <w:sz w:val="22"/>
          <w:szCs w:val="22"/>
        </w:rPr>
        <w:t xml:space="preserve">et Fonctions </w:t>
      </w:r>
      <w:r>
        <w:rPr>
          <w:rFonts w:ascii="Garamond" w:eastAsia="MS Mincho" w:hAnsi="Garamond"/>
          <w:bCs/>
          <w:smallCaps/>
          <w:sz w:val="22"/>
          <w:szCs w:val="22"/>
        </w:rPr>
        <w:t>Actuelle</w:t>
      </w:r>
      <w:r w:rsidR="0040320F">
        <w:rPr>
          <w:rFonts w:ascii="Garamond" w:eastAsia="MS Mincho" w:hAnsi="Garamond"/>
          <w:bCs/>
          <w:smallCaps/>
          <w:sz w:val="22"/>
          <w:szCs w:val="22"/>
        </w:rPr>
        <w:t>s</w:t>
      </w:r>
    </w:p>
    <w:p w:rsidR="00156F63" w:rsidRPr="008F4930" w:rsidRDefault="00120911" w:rsidP="008F4930">
      <w:pPr>
        <w:jc w:val="both"/>
        <w:rPr>
          <w:rFonts w:ascii="Garamond" w:eastAsia="MS Mincho" w:hAnsi="Garamond" w:cs="Arial"/>
          <w:bCs/>
          <w:sz w:val="22"/>
          <w:szCs w:val="22"/>
        </w:rPr>
      </w:pPr>
      <w:r w:rsidRPr="0094377F">
        <w:rPr>
          <w:rFonts w:ascii="Garamond" w:eastAsia="MS Mincho" w:hAnsi="Garamond" w:cs="Arial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534100" wp14:editId="7FF1818D">
                <wp:simplePos x="0" y="0"/>
                <wp:positionH relativeFrom="column">
                  <wp:posOffset>-4445</wp:posOffset>
                </wp:positionH>
                <wp:positionV relativeFrom="paragraph">
                  <wp:posOffset>15875</wp:posOffset>
                </wp:positionV>
                <wp:extent cx="5734050" cy="0"/>
                <wp:effectExtent l="0" t="0" r="19050" b="19050"/>
                <wp:wrapNone/>
                <wp:docPr id="9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BEA86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-.35pt;margin-top:1.25pt;width:451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" strokeweight=".25pt"/>
            </w:pict>
          </mc:Fallback>
        </mc:AlternateContent>
      </w:r>
    </w:p>
    <w:p w:rsidR="004769A4" w:rsidRPr="009C5669" w:rsidRDefault="00064C46" w:rsidP="002B2C95">
      <w:pPr>
        <w:pStyle w:val="Textebrut"/>
        <w:spacing w:before="0" w:beforeAutospacing="0" w:after="0" w:afterAutospacing="0" w:line="360" w:lineRule="auto"/>
        <w:rPr>
          <w:rFonts w:ascii="Garamond" w:eastAsia="MS Mincho" w:hAnsi="Garamond" w:cs="Arial"/>
          <w:bCs/>
        </w:rPr>
      </w:pPr>
      <w:r w:rsidRPr="009C5669">
        <w:rPr>
          <w:rFonts w:ascii="Garamond" w:eastAsia="MS Mincho" w:hAnsi="Garamond" w:cs="Arial"/>
          <w:bCs/>
        </w:rPr>
        <w:t>Professeur</w:t>
      </w:r>
      <w:r w:rsidR="00270F0A" w:rsidRPr="009C5669">
        <w:rPr>
          <w:rFonts w:ascii="Garamond" w:eastAsia="MS Mincho" w:hAnsi="Garamond" w:cs="Arial"/>
          <w:bCs/>
        </w:rPr>
        <w:t>e</w:t>
      </w:r>
      <w:r w:rsidRPr="009C5669">
        <w:rPr>
          <w:rFonts w:ascii="Garamond" w:eastAsia="MS Mincho" w:hAnsi="Garamond" w:cs="Arial"/>
          <w:bCs/>
        </w:rPr>
        <w:t xml:space="preserve"> </w:t>
      </w:r>
      <w:r w:rsidR="00977507" w:rsidRPr="009C5669">
        <w:rPr>
          <w:rFonts w:ascii="Garamond" w:eastAsia="MS Mincho" w:hAnsi="Garamond" w:cs="Arial"/>
          <w:bCs/>
        </w:rPr>
        <w:t>en sciences é</w:t>
      </w:r>
      <w:r w:rsidR="0059160C" w:rsidRPr="009C5669">
        <w:rPr>
          <w:rFonts w:ascii="Garamond" w:eastAsia="MS Mincho" w:hAnsi="Garamond" w:cs="Arial"/>
          <w:bCs/>
        </w:rPr>
        <w:t>conomiques</w:t>
      </w:r>
      <w:r w:rsidR="00351D3E">
        <w:rPr>
          <w:rFonts w:ascii="Garamond" w:eastAsia="MS Mincho" w:hAnsi="Garamond" w:cs="Arial"/>
          <w:bCs/>
        </w:rPr>
        <w:t xml:space="preserve"> – 1</w:t>
      </w:r>
      <w:r w:rsidR="00351D3E" w:rsidRPr="00351D3E">
        <w:rPr>
          <w:rFonts w:ascii="Garamond" w:eastAsia="MS Mincho" w:hAnsi="Garamond" w:cs="Arial"/>
          <w:bCs/>
          <w:vertAlign w:val="superscript"/>
        </w:rPr>
        <w:t>ière</w:t>
      </w:r>
      <w:r w:rsidR="00351D3E">
        <w:rPr>
          <w:rFonts w:ascii="Garamond" w:eastAsia="MS Mincho" w:hAnsi="Garamond" w:cs="Arial"/>
          <w:bCs/>
        </w:rPr>
        <w:t xml:space="preserve"> classe</w:t>
      </w:r>
    </w:p>
    <w:p w:rsidR="00064C46" w:rsidRPr="009C5669" w:rsidRDefault="0094377F" w:rsidP="002B2C95">
      <w:pPr>
        <w:pStyle w:val="Textebrut"/>
        <w:spacing w:before="0" w:beforeAutospacing="0" w:after="0" w:afterAutospacing="0" w:line="360" w:lineRule="auto"/>
        <w:rPr>
          <w:rFonts w:ascii="Garamond" w:eastAsia="MS Mincho" w:hAnsi="Garamond" w:cs="Arial"/>
          <w:bCs/>
        </w:rPr>
      </w:pPr>
      <w:r w:rsidRPr="009C5669">
        <w:rPr>
          <w:rFonts w:ascii="Garamond" w:eastAsia="MS Mincho" w:hAnsi="Garamond" w:cs="Arial"/>
          <w:bCs/>
        </w:rPr>
        <w:t xml:space="preserve">IPAG </w:t>
      </w:r>
      <w:r w:rsidR="0040320F">
        <w:rPr>
          <w:rFonts w:ascii="Garamond" w:eastAsia="MS Mincho" w:hAnsi="Garamond" w:cs="Arial"/>
          <w:bCs/>
        </w:rPr>
        <w:t xml:space="preserve">et AEI </w:t>
      </w:r>
      <w:r w:rsidRPr="009C5669">
        <w:rPr>
          <w:rFonts w:ascii="Garamond" w:eastAsia="MS Mincho" w:hAnsi="Garamond" w:cs="Arial"/>
          <w:bCs/>
        </w:rPr>
        <w:t>de l’</w:t>
      </w:r>
      <w:r w:rsidR="00133920" w:rsidRPr="009C5669">
        <w:rPr>
          <w:rFonts w:ascii="Garamond" w:eastAsia="MS Mincho" w:hAnsi="Garamond" w:cs="Arial"/>
          <w:bCs/>
        </w:rPr>
        <w:t>Université Paris-Est</w:t>
      </w:r>
      <w:r w:rsidR="00BA24C0">
        <w:rPr>
          <w:rFonts w:ascii="Garamond" w:eastAsia="MS Mincho" w:hAnsi="Garamond" w:cs="Arial"/>
          <w:bCs/>
        </w:rPr>
        <w:t xml:space="preserve"> Créteil</w:t>
      </w:r>
    </w:p>
    <w:p w:rsidR="008F4930" w:rsidRDefault="000E0492" w:rsidP="002B2C95">
      <w:pPr>
        <w:pStyle w:val="Textebrut"/>
        <w:spacing w:before="0" w:beforeAutospacing="0" w:after="0" w:afterAutospacing="0" w:line="360" w:lineRule="auto"/>
        <w:rPr>
          <w:rFonts w:ascii="Garamond" w:hAnsi="Garamond" w:cs="Times New Roman"/>
        </w:rPr>
      </w:pPr>
      <w:r w:rsidRPr="009C5669">
        <w:rPr>
          <w:rFonts w:ascii="Garamond" w:eastAsia="MS Mincho" w:hAnsi="Garamond" w:cs="Arial"/>
          <w:bCs/>
        </w:rPr>
        <w:t xml:space="preserve">Laboratoire Interdisciplinaire d’Etude du Politique Hannah Arendt </w:t>
      </w:r>
      <w:r w:rsidR="00133920" w:rsidRPr="009C5669">
        <w:rPr>
          <w:rFonts w:ascii="Garamond" w:eastAsia="MS Mincho" w:hAnsi="Garamond" w:cs="Arial"/>
          <w:bCs/>
        </w:rPr>
        <w:t xml:space="preserve">(LIPHA, </w:t>
      </w:r>
      <w:r w:rsidRPr="009C5669">
        <w:rPr>
          <w:rFonts w:ascii="Garamond" w:hAnsi="Garamond" w:cs="Times New Roman"/>
        </w:rPr>
        <w:t xml:space="preserve">EA </w:t>
      </w:r>
      <w:r w:rsidR="00AC1DEC">
        <w:rPr>
          <w:rFonts w:ascii="Garamond" w:hAnsi="Garamond" w:cs="Times New Roman"/>
        </w:rPr>
        <w:t>7373</w:t>
      </w:r>
      <w:r w:rsidR="00133920" w:rsidRPr="009C5669">
        <w:rPr>
          <w:rFonts w:ascii="Garamond" w:hAnsi="Garamond" w:cs="Times New Roman"/>
        </w:rPr>
        <w:t>)</w:t>
      </w:r>
    </w:p>
    <w:p w:rsidR="0040320F" w:rsidRPr="009C5669" w:rsidRDefault="0040320F" w:rsidP="002B2C95">
      <w:pPr>
        <w:pStyle w:val="Textebrut"/>
        <w:spacing w:before="0" w:beforeAutospacing="0" w:after="0" w:afterAutospacing="0" w:line="360" w:lineRule="auto"/>
        <w:rPr>
          <w:rFonts w:ascii="Garamond" w:hAnsi="Garamond" w:cs="Times New Roman"/>
        </w:rPr>
      </w:pPr>
    </w:p>
    <w:p w:rsidR="004B32E2" w:rsidRPr="009C5669" w:rsidRDefault="004B32E2" w:rsidP="002B2C95">
      <w:pPr>
        <w:pStyle w:val="Textebrut"/>
        <w:spacing w:before="0" w:beforeAutospacing="0" w:after="0" w:afterAutospacing="0" w:line="360" w:lineRule="auto"/>
        <w:jc w:val="both"/>
        <w:rPr>
          <w:rFonts w:ascii="Garamond" w:hAnsi="Garamond" w:cs="Times New Roman"/>
        </w:rPr>
      </w:pPr>
      <w:r w:rsidRPr="009C5669">
        <w:rPr>
          <w:rFonts w:ascii="Garamond" w:hAnsi="Garamond" w:cs="Times New Roman"/>
        </w:rPr>
        <w:t>Directrice de l’Ecole Doctorale Organisations, Marchés</w:t>
      </w:r>
      <w:r w:rsidR="000E0492" w:rsidRPr="009C5669">
        <w:rPr>
          <w:rFonts w:ascii="Garamond" w:hAnsi="Garamond" w:cs="Times New Roman"/>
        </w:rPr>
        <w:t>,</w:t>
      </w:r>
      <w:r w:rsidRPr="009C5669">
        <w:rPr>
          <w:rFonts w:ascii="Garamond" w:hAnsi="Garamond" w:cs="Times New Roman"/>
        </w:rPr>
        <w:t xml:space="preserve"> Institutions</w:t>
      </w:r>
      <w:r w:rsidR="00133920" w:rsidRPr="009C5669">
        <w:rPr>
          <w:rFonts w:ascii="Garamond" w:hAnsi="Garamond" w:cs="Times New Roman"/>
        </w:rPr>
        <w:t xml:space="preserve"> (OMI, ED</w:t>
      </w:r>
      <w:r w:rsidR="00A71352">
        <w:rPr>
          <w:rFonts w:ascii="Garamond" w:hAnsi="Garamond" w:cs="Times New Roman"/>
        </w:rPr>
        <w:t xml:space="preserve"> </w:t>
      </w:r>
      <w:r w:rsidR="00133920" w:rsidRPr="009C5669">
        <w:rPr>
          <w:rFonts w:ascii="Garamond" w:hAnsi="Garamond" w:cs="Times New Roman"/>
        </w:rPr>
        <w:t>530)</w:t>
      </w:r>
    </w:p>
    <w:p w:rsidR="008F4930" w:rsidRDefault="004B32E2" w:rsidP="003A3019">
      <w:pPr>
        <w:pStyle w:val="Textebrut"/>
        <w:spacing w:before="0" w:beforeAutospacing="0" w:after="0" w:afterAutospacing="0" w:line="360" w:lineRule="auto"/>
        <w:jc w:val="both"/>
        <w:rPr>
          <w:rFonts w:ascii="Garamond" w:eastAsia="MS Mincho" w:hAnsi="Garamond" w:cs="Arial"/>
          <w:bCs/>
        </w:rPr>
      </w:pPr>
      <w:r w:rsidRPr="009C5669">
        <w:rPr>
          <w:rFonts w:ascii="Garamond" w:hAnsi="Garamond" w:cs="Times New Roman"/>
        </w:rPr>
        <w:t xml:space="preserve">Membre </w:t>
      </w:r>
      <w:r w:rsidR="0040320F">
        <w:rPr>
          <w:rFonts w:ascii="Garamond" w:hAnsi="Garamond" w:cs="Times New Roman"/>
        </w:rPr>
        <w:t xml:space="preserve">élue </w:t>
      </w:r>
      <w:r w:rsidRPr="009C5669">
        <w:rPr>
          <w:rFonts w:ascii="Garamond" w:hAnsi="Garamond" w:cs="Times New Roman"/>
        </w:rPr>
        <w:t xml:space="preserve">du conseil de laboratoire </w:t>
      </w:r>
      <w:r w:rsidRPr="009C5669">
        <w:rPr>
          <w:rFonts w:ascii="Garamond" w:eastAsia="MS Mincho" w:hAnsi="Garamond" w:cs="Arial"/>
          <w:bCs/>
        </w:rPr>
        <w:t>du LIPHA Paris-Est</w:t>
      </w:r>
    </w:p>
    <w:p w:rsidR="0040320F" w:rsidRPr="00CD7DA2" w:rsidRDefault="0040320F" w:rsidP="003A3019">
      <w:pPr>
        <w:pStyle w:val="Textebrut"/>
        <w:spacing w:before="0" w:beforeAutospacing="0" w:after="0" w:afterAutospacing="0" w:line="360" w:lineRule="auto"/>
        <w:jc w:val="both"/>
        <w:rPr>
          <w:rFonts w:ascii="Garamond" w:hAnsi="Garamond" w:cs="Times New Roman"/>
        </w:rPr>
      </w:pPr>
      <w:r>
        <w:rPr>
          <w:rFonts w:ascii="Garamond" w:eastAsia="MS Mincho" w:hAnsi="Garamond" w:cs="Arial"/>
          <w:bCs/>
        </w:rPr>
        <w:t>Membre nommée de la commission scientifique des sciences sociales, CSS4, de l’IRD</w:t>
      </w:r>
    </w:p>
    <w:p w:rsidR="00C71A36" w:rsidRDefault="004769A4" w:rsidP="0094377F">
      <w:pPr>
        <w:spacing w:before="240"/>
        <w:jc w:val="both"/>
        <w:rPr>
          <w:rFonts w:ascii="Garamond" w:eastAsia="MS Mincho" w:hAnsi="Garamond" w:cs="Arial"/>
          <w:bCs/>
        </w:rPr>
      </w:pPr>
      <w:r w:rsidRPr="001E5B87">
        <w:rPr>
          <w:rFonts w:ascii="Garamond" w:hAnsi="Garamond" w:cs="Arial"/>
          <w:bCs/>
          <w:u w:val="single"/>
        </w:rPr>
        <w:t>Thèmes de Recherche</w:t>
      </w:r>
      <w:r w:rsidRPr="001E5B87">
        <w:rPr>
          <w:rFonts w:ascii="Garamond" w:eastAsia="MS Mincho" w:hAnsi="Garamond" w:cs="Arial"/>
          <w:bCs/>
          <w:u w:val="single"/>
        </w:rPr>
        <w:t> :</w:t>
      </w:r>
      <w:r w:rsidRPr="001E5B87">
        <w:rPr>
          <w:rFonts w:ascii="Garamond" w:eastAsia="MS Mincho" w:hAnsi="Garamond" w:cs="Arial"/>
          <w:bCs/>
        </w:rPr>
        <w:t xml:space="preserve"> </w:t>
      </w:r>
      <w:r w:rsidR="00351D3E">
        <w:rPr>
          <w:rFonts w:ascii="Garamond" w:eastAsia="MS Mincho" w:hAnsi="Garamond" w:cs="Arial"/>
          <w:bCs/>
        </w:rPr>
        <w:t>Philosophie</w:t>
      </w:r>
      <w:r w:rsidR="00351D3E" w:rsidRPr="001E5B87">
        <w:rPr>
          <w:rFonts w:ascii="Garamond" w:eastAsia="MS Mincho" w:hAnsi="Garamond" w:cs="Arial"/>
          <w:bCs/>
        </w:rPr>
        <w:t xml:space="preserve"> économi</w:t>
      </w:r>
      <w:r w:rsidR="00351D3E">
        <w:rPr>
          <w:rFonts w:ascii="Garamond" w:eastAsia="MS Mincho" w:hAnsi="Garamond" w:cs="Arial"/>
          <w:bCs/>
        </w:rPr>
        <w:t>qu</w:t>
      </w:r>
      <w:r w:rsidR="00351D3E" w:rsidRPr="001E5B87">
        <w:rPr>
          <w:rFonts w:ascii="Garamond" w:eastAsia="MS Mincho" w:hAnsi="Garamond" w:cs="Arial"/>
          <w:bCs/>
        </w:rPr>
        <w:t>e ; Epistémologie de l’économie</w:t>
      </w:r>
      <w:r w:rsidR="00351D3E">
        <w:rPr>
          <w:rFonts w:ascii="Garamond" w:eastAsia="MS Mincho" w:hAnsi="Garamond" w:cs="Arial"/>
          <w:bCs/>
        </w:rPr>
        <w:t> ;</w:t>
      </w:r>
      <w:r w:rsidR="00351D3E" w:rsidRPr="001E5B87">
        <w:rPr>
          <w:rFonts w:ascii="Garamond" w:eastAsia="MS Mincho" w:hAnsi="Garamond" w:cs="Arial"/>
          <w:bCs/>
        </w:rPr>
        <w:t xml:space="preserve"> </w:t>
      </w:r>
      <w:r w:rsidR="001D6350" w:rsidRPr="001E5B87">
        <w:rPr>
          <w:rFonts w:ascii="Garamond" w:eastAsia="MS Mincho" w:hAnsi="Garamond" w:cs="Arial"/>
          <w:bCs/>
        </w:rPr>
        <w:t>Economie ex</w:t>
      </w:r>
      <w:r w:rsidR="001D6350">
        <w:rPr>
          <w:rFonts w:ascii="Garamond" w:eastAsia="MS Mincho" w:hAnsi="Garamond" w:cs="Arial"/>
          <w:bCs/>
        </w:rPr>
        <w:t xml:space="preserve">périmentale ; </w:t>
      </w:r>
      <w:r w:rsidR="00BA24C0" w:rsidRPr="001E5B87">
        <w:rPr>
          <w:rFonts w:ascii="Garamond" w:eastAsia="MS Mincho" w:hAnsi="Garamond" w:cs="Arial"/>
          <w:bCs/>
        </w:rPr>
        <w:t xml:space="preserve">Economie de l’environnement ; Economie publique ; Régime international du climat; Théorie de la négociation ; </w:t>
      </w:r>
      <w:r w:rsidR="00351D3E">
        <w:rPr>
          <w:rFonts w:ascii="Garamond" w:eastAsia="MS Mincho" w:hAnsi="Garamond" w:cs="Arial"/>
          <w:bCs/>
        </w:rPr>
        <w:t>Théorie des jeux.</w:t>
      </w:r>
      <w:r w:rsidR="00BA24C0" w:rsidRPr="001E5B87">
        <w:rPr>
          <w:rFonts w:ascii="Garamond" w:eastAsia="MS Mincho" w:hAnsi="Garamond" w:cs="Arial"/>
          <w:bCs/>
        </w:rPr>
        <w:t xml:space="preserve"> </w:t>
      </w:r>
    </w:p>
    <w:p w:rsidR="00124438" w:rsidRDefault="00124438" w:rsidP="00124438">
      <w:pPr>
        <w:autoSpaceDE w:val="0"/>
        <w:autoSpaceDN w:val="0"/>
        <w:adjustRightInd w:val="0"/>
        <w:rPr>
          <w:rFonts w:ascii="Garamond" w:hAnsi="Garamond" w:cs="TimesNewRoman"/>
          <w:sz w:val="22"/>
          <w:szCs w:val="22"/>
        </w:rPr>
      </w:pPr>
    </w:p>
    <w:p w:rsidR="008F4930" w:rsidRPr="0094377F" w:rsidRDefault="008F4930" w:rsidP="00124438">
      <w:pPr>
        <w:autoSpaceDE w:val="0"/>
        <w:autoSpaceDN w:val="0"/>
        <w:adjustRightInd w:val="0"/>
        <w:rPr>
          <w:rFonts w:ascii="Garamond" w:hAnsi="Garamond" w:cs="TimesNewRoman"/>
          <w:sz w:val="22"/>
          <w:szCs w:val="22"/>
        </w:rPr>
      </w:pPr>
    </w:p>
    <w:p w:rsidR="00C71A36" w:rsidRPr="0094377F" w:rsidRDefault="00C71A36" w:rsidP="00C71A36">
      <w:pPr>
        <w:jc w:val="both"/>
        <w:rPr>
          <w:rFonts w:ascii="Garamond" w:eastAsia="MS Mincho" w:hAnsi="Garamond" w:cs="Arial"/>
          <w:bCs/>
          <w:sz w:val="22"/>
          <w:szCs w:val="22"/>
        </w:rPr>
      </w:pPr>
    </w:p>
    <w:p w:rsidR="0094377F" w:rsidRPr="0094377F" w:rsidRDefault="00D8742C" w:rsidP="009E0EE6">
      <w:pPr>
        <w:jc w:val="both"/>
        <w:rPr>
          <w:rFonts w:ascii="Garamond" w:eastAsia="MS Mincho" w:hAnsi="Garamond"/>
          <w:bCs/>
          <w:smallCaps/>
          <w:sz w:val="22"/>
          <w:szCs w:val="22"/>
        </w:rPr>
      </w:pPr>
      <w:r w:rsidRPr="0094377F">
        <w:rPr>
          <w:rFonts w:ascii="Garamond" w:eastAsia="MS Mincho" w:hAnsi="Garamond"/>
          <w:bCs/>
          <w:smallCaps/>
          <w:sz w:val="22"/>
          <w:szCs w:val="22"/>
        </w:rPr>
        <w:t>Formation et E</w:t>
      </w:r>
      <w:r w:rsidR="00A128E9" w:rsidRPr="0094377F">
        <w:rPr>
          <w:rFonts w:ascii="Garamond" w:eastAsia="MS Mincho" w:hAnsi="Garamond"/>
          <w:bCs/>
          <w:smallCaps/>
          <w:sz w:val="22"/>
          <w:szCs w:val="22"/>
        </w:rPr>
        <w:t>xp</w:t>
      </w:r>
      <w:r w:rsidR="00023F5F" w:rsidRPr="0094377F">
        <w:rPr>
          <w:rFonts w:ascii="Garamond" w:eastAsia="MS Mincho" w:hAnsi="Garamond"/>
          <w:bCs/>
          <w:smallCaps/>
          <w:sz w:val="22"/>
          <w:szCs w:val="22"/>
        </w:rPr>
        <w:t>é</w:t>
      </w:r>
      <w:r w:rsidR="00A128E9" w:rsidRPr="0094377F">
        <w:rPr>
          <w:rFonts w:ascii="Garamond" w:eastAsia="MS Mincho" w:hAnsi="Garamond"/>
          <w:bCs/>
          <w:smallCaps/>
          <w:sz w:val="22"/>
          <w:szCs w:val="22"/>
        </w:rPr>
        <w:t>rience</w:t>
      </w:r>
    </w:p>
    <w:p w:rsidR="00C71A36" w:rsidRPr="0094377F" w:rsidRDefault="00561FE3" w:rsidP="009E0EE6">
      <w:pPr>
        <w:jc w:val="both"/>
        <w:rPr>
          <w:rFonts w:ascii="Garamond" w:eastAsia="MS Mincho" w:hAnsi="Garamond" w:cs="Arial"/>
          <w:bCs/>
          <w:sz w:val="22"/>
          <w:szCs w:val="22"/>
        </w:rPr>
      </w:pPr>
      <w:r w:rsidRPr="0094377F">
        <w:rPr>
          <w:rFonts w:ascii="Garamond" w:eastAsia="MS Mincho" w:hAnsi="Garamond" w:cs="Arial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D9FA01" wp14:editId="0158E204">
                <wp:simplePos x="0" y="0"/>
                <wp:positionH relativeFrom="column">
                  <wp:posOffset>-4445</wp:posOffset>
                </wp:positionH>
                <wp:positionV relativeFrom="paragraph">
                  <wp:posOffset>15875</wp:posOffset>
                </wp:positionV>
                <wp:extent cx="5734050" cy="0"/>
                <wp:effectExtent l="0" t="0" r="19050" b="19050"/>
                <wp:wrapNone/>
                <wp:docPr id="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2E9B42" id="AutoShape 12" o:spid="_x0000_s1026" type="#_x0000_t32" style="position:absolute;margin-left:-.35pt;margin-top:1.25pt;width:451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" strokeweight=".25pt"/>
            </w:pict>
          </mc:Fallback>
        </mc:AlternateContent>
      </w:r>
    </w:p>
    <w:p w:rsidR="00FA0A73" w:rsidRDefault="00DD7124" w:rsidP="002300CD">
      <w:pPr>
        <w:spacing w:line="360" w:lineRule="auto"/>
        <w:jc w:val="both"/>
        <w:rPr>
          <w:rFonts w:ascii="Garamond" w:eastAsia="MS Mincho" w:hAnsi="Garamond" w:cs="Arial"/>
          <w:bCs/>
          <w:sz w:val="22"/>
          <w:szCs w:val="22"/>
        </w:rPr>
      </w:pPr>
      <w:r w:rsidRPr="0094377F">
        <w:rPr>
          <w:rFonts w:ascii="Garamond" w:eastAsia="MS Mincho" w:hAnsi="Garamond" w:cs="Arial"/>
          <w:bCs/>
          <w:sz w:val="22"/>
          <w:szCs w:val="22"/>
        </w:rPr>
        <w:t>2012</w:t>
      </w:r>
      <w:r w:rsidR="007738D4">
        <w:rPr>
          <w:rFonts w:ascii="Garamond" w:eastAsia="MS Mincho" w:hAnsi="Garamond" w:cs="Arial"/>
          <w:bCs/>
          <w:sz w:val="22"/>
          <w:szCs w:val="22"/>
        </w:rPr>
        <w:t xml:space="preserve"> - 2018</w:t>
      </w:r>
      <w:r w:rsidRPr="0094377F">
        <w:rPr>
          <w:rFonts w:ascii="Garamond" w:eastAsia="MS Mincho" w:hAnsi="Garamond" w:cs="Arial"/>
          <w:bCs/>
          <w:sz w:val="22"/>
          <w:szCs w:val="22"/>
        </w:rPr>
        <w:t> : Chercheur invité au Santa Fe Institute (Nouveau Mexique, EU)</w:t>
      </w:r>
      <w:r w:rsidR="00904220">
        <w:rPr>
          <w:rFonts w:ascii="Garamond" w:eastAsia="MS Mincho" w:hAnsi="Garamond" w:cs="Arial"/>
          <w:bCs/>
          <w:sz w:val="22"/>
          <w:szCs w:val="22"/>
        </w:rPr>
        <w:t>, deux semaines par an en juillet</w:t>
      </w:r>
      <w:r w:rsidRPr="0094377F">
        <w:rPr>
          <w:rFonts w:ascii="Garamond" w:eastAsia="MS Mincho" w:hAnsi="Garamond" w:cs="Arial"/>
          <w:bCs/>
          <w:sz w:val="22"/>
          <w:szCs w:val="22"/>
        </w:rPr>
        <w:t>.</w:t>
      </w:r>
    </w:p>
    <w:p w:rsidR="002300CD" w:rsidRPr="0094377F" w:rsidRDefault="002300CD" w:rsidP="002300CD">
      <w:pPr>
        <w:spacing w:line="360" w:lineRule="auto"/>
        <w:jc w:val="both"/>
        <w:rPr>
          <w:rFonts w:ascii="Garamond" w:eastAsia="MS Mincho" w:hAnsi="Garamond" w:cs="Arial"/>
          <w:bCs/>
          <w:sz w:val="22"/>
          <w:szCs w:val="22"/>
        </w:rPr>
      </w:pPr>
    </w:p>
    <w:p w:rsidR="00DD7124" w:rsidRPr="0094377F" w:rsidRDefault="00FA0A73" w:rsidP="002300CD">
      <w:pPr>
        <w:spacing w:line="360" w:lineRule="auto"/>
        <w:jc w:val="both"/>
        <w:rPr>
          <w:rFonts w:ascii="Garamond" w:eastAsia="MS Mincho" w:hAnsi="Garamond" w:cs="Arial"/>
          <w:bCs/>
          <w:sz w:val="22"/>
          <w:szCs w:val="22"/>
        </w:rPr>
      </w:pPr>
      <w:r w:rsidRPr="0094377F">
        <w:rPr>
          <w:rFonts w:ascii="Garamond" w:eastAsia="MS Mincho" w:hAnsi="Garamond" w:cs="Arial"/>
          <w:bCs/>
          <w:sz w:val="22"/>
          <w:szCs w:val="22"/>
        </w:rPr>
        <w:t>2011 : Agrégation interne (2</w:t>
      </w:r>
      <w:r w:rsidRPr="0094377F">
        <w:rPr>
          <w:rFonts w:ascii="Garamond" w:eastAsia="MS Mincho" w:hAnsi="Garamond" w:cs="Arial"/>
          <w:bCs/>
          <w:sz w:val="22"/>
          <w:szCs w:val="22"/>
          <w:vertAlign w:val="superscript"/>
        </w:rPr>
        <w:t>ième</w:t>
      </w:r>
      <w:r w:rsidRPr="0094377F">
        <w:rPr>
          <w:rFonts w:ascii="Garamond" w:eastAsia="MS Mincho" w:hAnsi="Garamond" w:cs="Arial"/>
          <w:bCs/>
          <w:sz w:val="22"/>
          <w:szCs w:val="22"/>
        </w:rPr>
        <w:t>)</w:t>
      </w:r>
    </w:p>
    <w:p w:rsidR="001E5B87" w:rsidRDefault="001E5B87">
      <w:pPr>
        <w:rPr>
          <w:rFonts w:ascii="Garamond" w:eastAsia="MS Mincho" w:hAnsi="Garamond" w:cs="Arial"/>
          <w:bCs/>
          <w:sz w:val="22"/>
          <w:szCs w:val="22"/>
        </w:rPr>
      </w:pPr>
      <w:r>
        <w:rPr>
          <w:rFonts w:ascii="Garamond" w:eastAsia="MS Mincho" w:hAnsi="Garamond" w:cs="Arial"/>
          <w:bCs/>
          <w:sz w:val="22"/>
          <w:szCs w:val="22"/>
        </w:rPr>
        <w:br w:type="page"/>
      </w:r>
    </w:p>
    <w:p w:rsidR="005F07E5" w:rsidRPr="0094377F" w:rsidRDefault="00DE3785" w:rsidP="002300CD">
      <w:pPr>
        <w:spacing w:line="360" w:lineRule="auto"/>
        <w:jc w:val="both"/>
        <w:rPr>
          <w:rFonts w:ascii="Garamond" w:eastAsia="MS Mincho" w:hAnsi="Garamond" w:cs="Arial"/>
          <w:bCs/>
          <w:sz w:val="22"/>
          <w:szCs w:val="22"/>
        </w:rPr>
      </w:pPr>
      <w:r w:rsidRPr="0094377F">
        <w:rPr>
          <w:rFonts w:ascii="Garamond" w:eastAsia="MS Mincho" w:hAnsi="Garamond" w:cs="Arial"/>
          <w:bCs/>
          <w:sz w:val="22"/>
          <w:szCs w:val="22"/>
        </w:rPr>
        <w:lastRenderedPageBreak/>
        <w:t>2008</w:t>
      </w:r>
      <w:r w:rsidR="00BE67E8" w:rsidRPr="0094377F">
        <w:rPr>
          <w:rFonts w:ascii="Garamond" w:eastAsia="MS Mincho" w:hAnsi="Garamond" w:cs="Arial"/>
          <w:bCs/>
          <w:sz w:val="22"/>
          <w:szCs w:val="22"/>
        </w:rPr>
        <w:t xml:space="preserve"> : </w:t>
      </w:r>
      <w:r w:rsidRPr="0094377F">
        <w:rPr>
          <w:rFonts w:ascii="Garamond" w:eastAsia="MS Mincho" w:hAnsi="Garamond" w:cs="Arial"/>
          <w:bCs/>
          <w:sz w:val="22"/>
          <w:szCs w:val="22"/>
        </w:rPr>
        <w:t xml:space="preserve">Habilitation à diriger les recherches à </w:t>
      </w:r>
      <w:r w:rsidRPr="0094377F">
        <w:rPr>
          <w:rFonts w:ascii="Garamond" w:eastAsia="MS Mincho" w:hAnsi="Garamond" w:cs="Arial"/>
          <w:bCs/>
          <w:i/>
          <w:sz w:val="22"/>
          <w:szCs w:val="22"/>
        </w:rPr>
        <w:t>l’Ecole de</w:t>
      </w:r>
      <w:r w:rsidR="005F07E5" w:rsidRPr="0094377F">
        <w:rPr>
          <w:rFonts w:ascii="Garamond" w:eastAsia="MS Mincho" w:hAnsi="Garamond" w:cs="Arial"/>
          <w:bCs/>
          <w:i/>
          <w:sz w:val="22"/>
          <w:szCs w:val="22"/>
        </w:rPr>
        <w:t>s</w:t>
      </w:r>
      <w:r w:rsidRPr="0094377F">
        <w:rPr>
          <w:rFonts w:ascii="Garamond" w:eastAsia="MS Mincho" w:hAnsi="Garamond" w:cs="Arial"/>
          <w:bCs/>
          <w:i/>
          <w:sz w:val="22"/>
          <w:szCs w:val="22"/>
        </w:rPr>
        <w:t xml:space="preserve"> Hautes Etudes en Sciences Sociales</w:t>
      </w:r>
    </w:p>
    <w:p w:rsidR="005F07E5" w:rsidRPr="00E142E8" w:rsidRDefault="007F1EF1" w:rsidP="002300CD">
      <w:pPr>
        <w:spacing w:line="276" w:lineRule="auto"/>
        <w:jc w:val="both"/>
        <w:rPr>
          <w:rFonts w:ascii="Garamond" w:eastAsia="MS Mincho" w:hAnsi="Garamond" w:cs="Arial"/>
          <w:bCs/>
          <w:sz w:val="22"/>
          <w:szCs w:val="22"/>
        </w:rPr>
      </w:pPr>
      <w:r w:rsidRPr="00E142E8">
        <w:rPr>
          <w:rFonts w:ascii="Garamond" w:eastAsia="MS Mincho" w:hAnsi="Garamond" w:cs="Arial"/>
          <w:bCs/>
          <w:sz w:val="22"/>
          <w:szCs w:val="22"/>
        </w:rPr>
        <w:t>« Incitations et négociations pour la contribution à la protection de l’environnement et aux autres biens publics – Approche par la théorie des jeux de l’individuel et du collectif »</w:t>
      </w:r>
      <w:r w:rsidR="003F13FD">
        <w:rPr>
          <w:rFonts w:ascii="Garamond" w:eastAsia="MS Mincho" w:hAnsi="Garamond" w:cs="Arial"/>
          <w:bCs/>
          <w:sz w:val="22"/>
          <w:szCs w:val="22"/>
        </w:rPr>
        <w:t>, 21 mai 2008.</w:t>
      </w:r>
    </w:p>
    <w:p w:rsidR="002300CD" w:rsidRPr="0094377F" w:rsidRDefault="002300CD" w:rsidP="002300CD">
      <w:pPr>
        <w:spacing w:line="276" w:lineRule="auto"/>
        <w:jc w:val="both"/>
        <w:rPr>
          <w:rFonts w:ascii="Garamond" w:eastAsia="MS Mincho" w:hAnsi="Garamond" w:cs="Arial"/>
          <w:bCs/>
          <w:sz w:val="22"/>
          <w:szCs w:val="22"/>
        </w:rPr>
      </w:pPr>
    </w:p>
    <w:p w:rsidR="00DD7124" w:rsidRPr="0094377F" w:rsidRDefault="00DE3785" w:rsidP="002300CD">
      <w:pPr>
        <w:spacing w:line="276" w:lineRule="auto"/>
        <w:jc w:val="both"/>
        <w:rPr>
          <w:rFonts w:ascii="Garamond" w:eastAsia="MS Mincho" w:hAnsi="Garamond" w:cs="Arial"/>
          <w:bCs/>
          <w:sz w:val="22"/>
          <w:szCs w:val="22"/>
        </w:rPr>
      </w:pPr>
      <w:r w:rsidRPr="0094377F">
        <w:rPr>
          <w:rFonts w:ascii="Garamond" w:eastAsia="MS Mincho" w:hAnsi="Garamond" w:cs="Arial"/>
          <w:bCs/>
          <w:sz w:val="22"/>
          <w:szCs w:val="22"/>
        </w:rPr>
        <w:t>Jury : Gabrielle Demange (</w:t>
      </w:r>
      <w:r w:rsidR="007F1EF1" w:rsidRPr="0094377F">
        <w:rPr>
          <w:rFonts w:ascii="Garamond" w:eastAsia="MS Mincho" w:hAnsi="Garamond" w:cs="Arial"/>
          <w:bCs/>
          <w:sz w:val="22"/>
          <w:szCs w:val="22"/>
        </w:rPr>
        <w:t xml:space="preserve">EHESS, </w:t>
      </w:r>
      <w:r w:rsidRPr="0094377F">
        <w:rPr>
          <w:rFonts w:ascii="Garamond" w:eastAsia="MS Mincho" w:hAnsi="Garamond" w:cs="Arial"/>
          <w:bCs/>
          <w:sz w:val="22"/>
          <w:szCs w:val="22"/>
        </w:rPr>
        <w:t>Garant), Francis Bloch (</w:t>
      </w:r>
      <w:r w:rsidR="007F1EF1" w:rsidRPr="0094377F">
        <w:rPr>
          <w:rFonts w:ascii="Garamond" w:eastAsia="MS Mincho" w:hAnsi="Garamond" w:cs="Arial"/>
          <w:bCs/>
          <w:sz w:val="22"/>
          <w:szCs w:val="22"/>
        </w:rPr>
        <w:t xml:space="preserve">Ecole Polytechnique, </w:t>
      </w:r>
      <w:r w:rsidRPr="0094377F">
        <w:rPr>
          <w:rFonts w:ascii="Garamond" w:eastAsia="MS Mincho" w:hAnsi="Garamond" w:cs="Arial"/>
          <w:bCs/>
          <w:sz w:val="22"/>
          <w:szCs w:val="22"/>
        </w:rPr>
        <w:t xml:space="preserve">Rapporteur), Roger </w:t>
      </w:r>
      <w:proofErr w:type="spellStart"/>
      <w:r w:rsidRPr="0094377F">
        <w:rPr>
          <w:rFonts w:ascii="Garamond" w:eastAsia="MS Mincho" w:hAnsi="Garamond" w:cs="Arial"/>
          <w:bCs/>
          <w:sz w:val="22"/>
          <w:szCs w:val="22"/>
        </w:rPr>
        <w:t>Guesnerie</w:t>
      </w:r>
      <w:proofErr w:type="spellEnd"/>
      <w:r w:rsidR="007F1EF1" w:rsidRPr="0094377F">
        <w:rPr>
          <w:rFonts w:ascii="Garamond" w:eastAsia="MS Mincho" w:hAnsi="Garamond" w:cs="Arial"/>
          <w:bCs/>
          <w:sz w:val="22"/>
          <w:szCs w:val="22"/>
        </w:rPr>
        <w:t xml:space="preserve"> (Collège de France, EHESS)</w:t>
      </w:r>
      <w:r w:rsidRPr="0094377F">
        <w:rPr>
          <w:rFonts w:ascii="Garamond" w:eastAsia="MS Mincho" w:hAnsi="Garamond" w:cs="Arial"/>
          <w:bCs/>
          <w:sz w:val="22"/>
          <w:szCs w:val="22"/>
        </w:rPr>
        <w:t>, Ed Hopkins</w:t>
      </w:r>
      <w:r w:rsidR="007F1EF1" w:rsidRPr="0094377F">
        <w:rPr>
          <w:rFonts w:ascii="Garamond" w:eastAsia="MS Mincho" w:hAnsi="Garamond" w:cs="Arial"/>
          <w:bCs/>
          <w:sz w:val="22"/>
          <w:szCs w:val="22"/>
        </w:rPr>
        <w:t xml:space="preserve"> (</w:t>
      </w:r>
      <w:proofErr w:type="spellStart"/>
      <w:r w:rsidR="007F1EF1" w:rsidRPr="0094377F">
        <w:rPr>
          <w:rFonts w:ascii="Garamond" w:eastAsia="MS Mincho" w:hAnsi="Garamond" w:cs="Arial"/>
          <w:bCs/>
          <w:sz w:val="22"/>
          <w:szCs w:val="22"/>
        </w:rPr>
        <w:t>University</w:t>
      </w:r>
      <w:proofErr w:type="spellEnd"/>
      <w:r w:rsidR="007F1EF1" w:rsidRPr="0094377F">
        <w:rPr>
          <w:rFonts w:ascii="Garamond" w:eastAsia="MS Mincho" w:hAnsi="Garamond" w:cs="Arial"/>
          <w:bCs/>
          <w:sz w:val="22"/>
          <w:szCs w:val="22"/>
        </w:rPr>
        <w:t xml:space="preserve"> of Edinburgh)</w:t>
      </w:r>
      <w:r w:rsidRPr="0094377F">
        <w:rPr>
          <w:rFonts w:ascii="Garamond" w:eastAsia="MS Mincho" w:hAnsi="Garamond" w:cs="Arial"/>
          <w:bCs/>
          <w:sz w:val="22"/>
          <w:szCs w:val="22"/>
        </w:rPr>
        <w:t xml:space="preserve">, Jean-François </w:t>
      </w:r>
      <w:proofErr w:type="spellStart"/>
      <w:r w:rsidRPr="0094377F">
        <w:rPr>
          <w:rFonts w:ascii="Garamond" w:eastAsia="MS Mincho" w:hAnsi="Garamond" w:cs="Arial"/>
          <w:bCs/>
          <w:sz w:val="22"/>
          <w:szCs w:val="22"/>
        </w:rPr>
        <w:t>Laslier</w:t>
      </w:r>
      <w:proofErr w:type="spellEnd"/>
      <w:r w:rsidRPr="0094377F">
        <w:rPr>
          <w:rFonts w:ascii="Garamond" w:eastAsia="MS Mincho" w:hAnsi="Garamond" w:cs="Arial"/>
          <w:bCs/>
          <w:sz w:val="22"/>
          <w:szCs w:val="22"/>
        </w:rPr>
        <w:t xml:space="preserve"> (</w:t>
      </w:r>
      <w:r w:rsidR="007F1EF1" w:rsidRPr="0094377F">
        <w:rPr>
          <w:rFonts w:ascii="Garamond" w:eastAsia="MS Mincho" w:hAnsi="Garamond" w:cs="Arial"/>
          <w:bCs/>
          <w:sz w:val="22"/>
          <w:szCs w:val="22"/>
        </w:rPr>
        <w:t xml:space="preserve">CNRS-Ecole Polytechnique, </w:t>
      </w:r>
      <w:r w:rsidRPr="0094377F">
        <w:rPr>
          <w:rFonts w:ascii="Garamond" w:eastAsia="MS Mincho" w:hAnsi="Garamond" w:cs="Arial"/>
          <w:bCs/>
          <w:sz w:val="22"/>
          <w:szCs w:val="22"/>
        </w:rPr>
        <w:t xml:space="preserve">Rapporteur), Jason </w:t>
      </w:r>
      <w:proofErr w:type="spellStart"/>
      <w:r w:rsidRPr="0094377F">
        <w:rPr>
          <w:rFonts w:ascii="Garamond" w:eastAsia="MS Mincho" w:hAnsi="Garamond" w:cs="Arial"/>
          <w:bCs/>
          <w:sz w:val="22"/>
          <w:szCs w:val="22"/>
        </w:rPr>
        <w:t>Shogren</w:t>
      </w:r>
      <w:proofErr w:type="spellEnd"/>
      <w:r w:rsidR="007F1EF1" w:rsidRPr="0094377F">
        <w:rPr>
          <w:rFonts w:ascii="Garamond" w:eastAsia="MS Mincho" w:hAnsi="Garamond" w:cs="Arial"/>
          <w:bCs/>
          <w:sz w:val="22"/>
          <w:szCs w:val="22"/>
        </w:rPr>
        <w:t xml:space="preserve"> (</w:t>
      </w:r>
      <w:proofErr w:type="spellStart"/>
      <w:r w:rsidR="007F1EF1" w:rsidRPr="0094377F">
        <w:rPr>
          <w:rFonts w:ascii="Garamond" w:eastAsia="MS Mincho" w:hAnsi="Garamond" w:cs="Arial"/>
          <w:bCs/>
          <w:sz w:val="22"/>
          <w:szCs w:val="22"/>
        </w:rPr>
        <w:t>University</w:t>
      </w:r>
      <w:proofErr w:type="spellEnd"/>
      <w:r w:rsidR="007F1EF1" w:rsidRPr="0094377F">
        <w:rPr>
          <w:rFonts w:ascii="Garamond" w:eastAsia="MS Mincho" w:hAnsi="Garamond" w:cs="Arial"/>
          <w:bCs/>
          <w:sz w:val="22"/>
          <w:szCs w:val="22"/>
        </w:rPr>
        <w:t xml:space="preserve"> of </w:t>
      </w:r>
      <w:proofErr w:type="spellStart"/>
      <w:r w:rsidR="007F1EF1" w:rsidRPr="0094377F">
        <w:rPr>
          <w:rFonts w:ascii="Garamond" w:eastAsia="MS Mincho" w:hAnsi="Garamond" w:cs="Arial"/>
          <w:bCs/>
          <w:sz w:val="22"/>
          <w:szCs w:val="22"/>
        </w:rPr>
        <w:t>wyoming</w:t>
      </w:r>
      <w:proofErr w:type="spellEnd"/>
      <w:r w:rsidR="007F1EF1" w:rsidRPr="0094377F">
        <w:rPr>
          <w:rFonts w:ascii="Garamond" w:eastAsia="MS Mincho" w:hAnsi="Garamond" w:cs="Arial"/>
          <w:bCs/>
          <w:sz w:val="22"/>
          <w:szCs w:val="22"/>
        </w:rPr>
        <w:t xml:space="preserve">), Alain Trannoy (EHESS, GREQAM, </w:t>
      </w:r>
      <w:proofErr w:type="spellStart"/>
      <w:r w:rsidR="007F1EF1" w:rsidRPr="0094377F">
        <w:rPr>
          <w:rFonts w:ascii="Garamond" w:eastAsia="MS Mincho" w:hAnsi="Garamond" w:cs="Arial"/>
          <w:bCs/>
          <w:sz w:val="22"/>
          <w:szCs w:val="22"/>
        </w:rPr>
        <w:t>Idep</w:t>
      </w:r>
      <w:proofErr w:type="spellEnd"/>
      <w:r w:rsidR="007F1EF1" w:rsidRPr="0094377F">
        <w:rPr>
          <w:rFonts w:ascii="Garamond" w:eastAsia="MS Mincho" w:hAnsi="Garamond" w:cs="Arial"/>
          <w:bCs/>
          <w:sz w:val="22"/>
          <w:szCs w:val="22"/>
        </w:rPr>
        <w:t>)</w:t>
      </w:r>
      <w:r w:rsidRPr="0094377F">
        <w:rPr>
          <w:rFonts w:ascii="Garamond" w:eastAsia="MS Mincho" w:hAnsi="Garamond" w:cs="Arial"/>
          <w:bCs/>
          <w:sz w:val="22"/>
          <w:szCs w:val="22"/>
        </w:rPr>
        <w:t>.</w:t>
      </w:r>
    </w:p>
    <w:p w:rsidR="00DE3785" w:rsidRPr="0094377F" w:rsidRDefault="00DE3785" w:rsidP="002300CD">
      <w:pPr>
        <w:spacing w:line="360" w:lineRule="auto"/>
        <w:jc w:val="both"/>
        <w:rPr>
          <w:rFonts w:ascii="Garamond" w:hAnsi="Garamond" w:cs="Arial"/>
          <w:bCs/>
          <w:sz w:val="22"/>
          <w:szCs w:val="22"/>
        </w:rPr>
      </w:pPr>
    </w:p>
    <w:p w:rsidR="002300CD" w:rsidRDefault="00BE67E8" w:rsidP="00CD7DA2">
      <w:pPr>
        <w:spacing w:line="276" w:lineRule="auto"/>
        <w:jc w:val="both"/>
        <w:rPr>
          <w:rFonts w:ascii="Garamond" w:eastAsia="MS Mincho" w:hAnsi="Garamond" w:cs="Arial"/>
          <w:bCs/>
          <w:sz w:val="22"/>
          <w:szCs w:val="22"/>
        </w:rPr>
      </w:pPr>
      <w:r w:rsidRPr="0094377F">
        <w:rPr>
          <w:rFonts w:ascii="Garamond" w:eastAsia="MS Mincho" w:hAnsi="Garamond" w:cs="Arial"/>
          <w:bCs/>
          <w:sz w:val="22"/>
          <w:szCs w:val="22"/>
        </w:rPr>
        <w:t>2005/</w:t>
      </w:r>
      <w:r w:rsidR="00353176" w:rsidRPr="0094377F">
        <w:rPr>
          <w:rFonts w:ascii="Garamond" w:eastAsia="MS Mincho" w:hAnsi="Garamond" w:cs="Arial"/>
          <w:bCs/>
          <w:sz w:val="22"/>
          <w:szCs w:val="22"/>
        </w:rPr>
        <w:t>2006</w:t>
      </w:r>
      <w:r w:rsidRPr="0094377F">
        <w:rPr>
          <w:rFonts w:ascii="Garamond" w:eastAsia="MS Mincho" w:hAnsi="Garamond" w:cs="Arial"/>
          <w:bCs/>
          <w:sz w:val="22"/>
          <w:szCs w:val="22"/>
        </w:rPr>
        <w:t xml:space="preserve"> : </w:t>
      </w:r>
      <w:r w:rsidR="0023539B" w:rsidRPr="0094377F">
        <w:rPr>
          <w:rFonts w:ascii="Garamond" w:eastAsia="MS Mincho" w:hAnsi="Garamond" w:cs="Arial"/>
          <w:bCs/>
          <w:sz w:val="22"/>
          <w:szCs w:val="22"/>
        </w:rPr>
        <w:t>Chercheur invité </w:t>
      </w:r>
      <w:r w:rsidR="0023539B" w:rsidRPr="0094377F">
        <w:rPr>
          <w:rFonts w:ascii="Garamond" w:eastAsia="MS Mincho" w:hAnsi="Garamond" w:cs="Arial"/>
          <w:bCs/>
          <w:i/>
          <w:sz w:val="22"/>
          <w:szCs w:val="22"/>
        </w:rPr>
        <w:t xml:space="preserve">Institute for Advanced </w:t>
      </w:r>
      <w:proofErr w:type="spellStart"/>
      <w:r w:rsidR="0023539B" w:rsidRPr="0094377F">
        <w:rPr>
          <w:rFonts w:ascii="Garamond" w:eastAsia="MS Mincho" w:hAnsi="Garamond" w:cs="Arial"/>
          <w:bCs/>
          <w:i/>
          <w:sz w:val="22"/>
          <w:szCs w:val="22"/>
        </w:rPr>
        <w:t>Study</w:t>
      </w:r>
      <w:proofErr w:type="spellEnd"/>
      <w:r w:rsidR="0023539B" w:rsidRPr="0094377F">
        <w:rPr>
          <w:rFonts w:ascii="Garamond" w:eastAsia="MS Mincho" w:hAnsi="Garamond" w:cs="Arial"/>
          <w:bCs/>
          <w:i/>
          <w:sz w:val="22"/>
          <w:szCs w:val="22"/>
        </w:rPr>
        <w:t xml:space="preserve"> de Princeton</w:t>
      </w:r>
      <w:r w:rsidR="0023539B" w:rsidRPr="0094377F">
        <w:rPr>
          <w:rFonts w:ascii="Garamond" w:eastAsia="MS Mincho" w:hAnsi="Garamond" w:cs="Arial"/>
          <w:bCs/>
          <w:sz w:val="22"/>
          <w:szCs w:val="22"/>
        </w:rPr>
        <w:t xml:space="preserve"> (EU)</w:t>
      </w:r>
      <w:r w:rsidRPr="0094377F">
        <w:rPr>
          <w:rFonts w:ascii="Garamond" w:eastAsia="MS Mincho" w:hAnsi="Garamond" w:cs="Arial"/>
          <w:bCs/>
          <w:sz w:val="22"/>
          <w:szCs w:val="22"/>
        </w:rPr>
        <w:t xml:space="preserve"> et </w:t>
      </w:r>
      <w:proofErr w:type="spellStart"/>
      <w:r w:rsidRPr="0094377F">
        <w:rPr>
          <w:rFonts w:ascii="Garamond" w:eastAsia="MS Mincho" w:hAnsi="Garamond" w:cs="Arial"/>
          <w:bCs/>
          <w:sz w:val="22"/>
          <w:szCs w:val="22"/>
        </w:rPr>
        <w:t>visiting</w:t>
      </w:r>
      <w:proofErr w:type="spellEnd"/>
      <w:r w:rsidRPr="0094377F">
        <w:rPr>
          <w:rFonts w:ascii="Garamond" w:eastAsia="MS Mincho" w:hAnsi="Garamond" w:cs="Arial"/>
          <w:bCs/>
          <w:sz w:val="22"/>
          <w:szCs w:val="22"/>
        </w:rPr>
        <w:t xml:space="preserve"> </w:t>
      </w:r>
      <w:proofErr w:type="spellStart"/>
      <w:r w:rsidRPr="0094377F">
        <w:rPr>
          <w:rFonts w:ascii="Garamond" w:eastAsia="MS Mincho" w:hAnsi="Garamond" w:cs="Arial"/>
          <w:bCs/>
          <w:sz w:val="22"/>
          <w:szCs w:val="22"/>
        </w:rPr>
        <w:t>fellow</w:t>
      </w:r>
      <w:proofErr w:type="spellEnd"/>
      <w:r w:rsidRPr="0094377F">
        <w:rPr>
          <w:rFonts w:ascii="Garamond" w:eastAsia="MS Mincho" w:hAnsi="Garamond" w:cs="Arial"/>
          <w:bCs/>
          <w:sz w:val="22"/>
          <w:szCs w:val="22"/>
        </w:rPr>
        <w:t xml:space="preserve"> Département d’Economie, </w:t>
      </w:r>
      <w:r w:rsidRPr="0094377F">
        <w:rPr>
          <w:rFonts w:ascii="Garamond" w:eastAsia="MS Mincho" w:hAnsi="Garamond" w:cs="Arial"/>
          <w:bCs/>
          <w:i/>
          <w:sz w:val="22"/>
          <w:szCs w:val="22"/>
        </w:rPr>
        <w:t xml:space="preserve">Princeton </w:t>
      </w:r>
      <w:proofErr w:type="spellStart"/>
      <w:r w:rsidRPr="0094377F">
        <w:rPr>
          <w:rFonts w:ascii="Garamond" w:eastAsia="MS Mincho" w:hAnsi="Garamond" w:cs="Arial"/>
          <w:bCs/>
          <w:i/>
          <w:sz w:val="22"/>
          <w:szCs w:val="22"/>
        </w:rPr>
        <w:t>University</w:t>
      </w:r>
      <w:proofErr w:type="spellEnd"/>
      <w:r w:rsidRPr="0094377F">
        <w:rPr>
          <w:rFonts w:ascii="Garamond" w:eastAsia="MS Mincho" w:hAnsi="Garamond" w:cs="Arial"/>
          <w:bCs/>
          <w:sz w:val="22"/>
          <w:szCs w:val="22"/>
        </w:rPr>
        <w:t xml:space="preserve"> (EU).</w:t>
      </w:r>
    </w:p>
    <w:p w:rsidR="002300CD" w:rsidRPr="0094377F" w:rsidRDefault="002300CD" w:rsidP="002300CD">
      <w:pPr>
        <w:spacing w:line="360" w:lineRule="auto"/>
        <w:jc w:val="both"/>
        <w:rPr>
          <w:rFonts w:ascii="Garamond" w:eastAsia="MS Mincho" w:hAnsi="Garamond" w:cs="Arial"/>
          <w:bCs/>
          <w:sz w:val="22"/>
          <w:szCs w:val="22"/>
        </w:rPr>
      </w:pPr>
    </w:p>
    <w:p w:rsidR="00CF7C80" w:rsidRDefault="00CF7C80" w:rsidP="002300CD">
      <w:pPr>
        <w:spacing w:line="360" w:lineRule="auto"/>
        <w:jc w:val="both"/>
        <w:rPr>
          <w:rFonts w:ascii="Garamond" w:eastAsia="MS Mincho" w:hAnsi="Garamond" w:cs="Arial"/>
          <w:bCs/>
          <w:sz w:val="22"/>
          <w:szCs w:val="22"/>
        </w:rPr>
      </w:pPr>
      <w:r w:rsidRPr="0094377F">
        <w:rPr>
          <w:rFonts w:ascii="Garamond" w:eastAsia="MS Mincho" w:hAnsi="Garamond" w:cs="Arial"/>
          <w:bCs/>
          <w:sz w:val="22"/>
          <w:szCs w:val="22"/>
        </w:rPr>
        <w:t>Février 2002</w:t>
      </w:r>
      <w:r w:rsidR="00BE67E8" w:rsidRPr="0094377F">
        <w:rPr>
          <w:rFonts w:ascii="Garamond" w:eastAsia="MS Mincho" w:hAnsi="Garamond" w:cs="Arial"/>
          <w:bCs/>
          <w:sz w:val="22"/>
          <w:szCs w:val="22"/>
        </w:rPr>
        <w:t xml:space="preserve"> : </w:t>
      </w:r>
      <w:r w:rsidRPr="0094377F">
        <w:rPr>
          <w:rFonts w:ascii="Garamond" w:eastAsia="MS Mincho" w:hAnsi="Garamond" w:cs="Arial"/>
          <w:bCs/>
          <w:sz w:val="22"/>
          <w:szCs w:val="22"/>
        </w:rPr>
        <w:t>Chercheur invité, IUI</w:t>
      </w:r>
      <w:r w:rsidR="005F07E5" w:rsidRPr="0094377F">
        <w:rPr>
          <w:rFonts w:ascii="Garamond" w:eastAsia="MS Mincho" w:hAnsi="Garamond" w:cs="Arial"/>
          <w:bCs/>
          <w:sz w:val="22"/>
          <w:szCs w:val="22"/>
        </w:rPr>
        <w:t xml:space="preserve"> (</w:t>
      </w:r>
      <w:r w:rsidR="005F07E5" w:rsidRPr="0094377F">
        <w:rPr>
          <w:rFonts w:ascii="Garamond" w:eastAsia="MS Mincho" w:hAnsi="Garamond" w:cs="Arial"/>
          <w:bCs/>
          <w:i/>
          <w:sz w:val="22"/>
          <w:szCs w:val="22"/>
        </w:rPr>
        <w:t xml:space="preserve">Institute of </w:t>
      </w:r>
      <w:proofErr w:type="spellStart"/>
      <w:r w:rsidR="005F07E5" w:rsidRPr="0094377F">
        <w:rPr>
          <w:rFonts w:ascii="Garamond" w:eastAsia="MS Mincho" w:hAnsi="Garamond" w:cs="Arial"/>
          <w:bCs/>
          <w:i/>
          <w:sz w:val="22"/>
          <w:szCs w:val="22"/>
        </w:rPr>
        <w:t>Industrial</w:t>
      </w:r>
      <w:proofErr w:type="spellEnd"/>
      <w:r w:rsidR="005F07E5" w:rsidRPr="0094377F">
        <w:rPr>
          <w:rFonts w:ascii="Garamond" w:eastAsia="MS Mincho" w:hAnsi="Garamond" w:cs="Arial"/>
          <w:bCs/>
          <w:i/>
          <w:sz w:val="22"/>
          <w:szCs w:val="22"/>
        </w:rPr>
        <w:t xml:space="preserve"> Economics</w:t>
      </w:r>
      <w:r w:rsidR="005F07E5" w:rsidRPr="0094377F">
        <w:rPr>
          <w:rFonts w:ascii="Garamond" w:eastAsia="MS Mincho" w:hAnsi="Garamond" w:cs="Arial"/>
          <w:bCs/>
          <w:sz w:val="22"/>
          <w:szCs w:val="22"/>
        </w:rPr>
        <w:t>)</w:t>
      </w:r>
      <w:r w:rsidRPr="0094377F">
        <w:rPr>
          <w:rFonts w:ascii="Garamond" w:eastAsia="MS Mincho" w:hAnsi="Garamond" w:cs="Arial"/>
          <w:bCs/>
          <w:sz w:val="22"/>
          <w:szCs w:val="22"/>
        </w:rPr>
        <w:t>, Stockholm (Suède).</w:t>
      </w:r>
    </w:p>
    <w:p w:rsidR="002300CD" w:rsidRPr="002300CD" w:rsidRDefault="002300CD" w:rsidP="002300CD">
      <w:pPr>
        <w:spacing w:line="360" w:lineRule="auto"/>
        <w:jc w:val="both"/>
        <w:rPr>
          <w:rFonts w:ascii="Garamond" w:eastAsia="MS Mincho" w:hAnsi="Garamond" w:cs="Arial"/>
          <w:bCs/>
          <w:sz w:val="22"/>
          <w:szCs w:val="22"/>
        </w:rPr>
      </w:pPr>
    </w:p>
    <w:p w:rsidR="00353176" w:rsidRDefault="00BE67E8" w:rsidP="002300CD">
      <w:pPr>
        <w:spacing w:line="360" w:lineRule="auto"/>
        <w:jc w:val="both"/>
        <w:rPr>
          <w:rFonts w:ascii="Garamond" w:eastAsia="MS Mincho" w:hAnsi="Garamond" w:cs="Arial"/>
          <w:bCs/>
          <w:sz w:val="22"/>
          <w:szCs w:val="22"/>
        </w:rPr>
      </w:pPr>
      <w:r w:rsidRPr="0094377F">
        <w:rPr>
          <w:rFonts w:ascii="Garamond" w:eastAsia="MS Mincho" w:hAnsi="Garamond" w:cs="Arial"/>
          <w:bCs/>
          <w:sz w:val="22"/>
          <w:szCs w:val="22"/>
        </w:rPr>
        <w:t>2001/</w:t>
      </w:r>
      <w:r w:rsidR="00353176" w:rsidRPr="0094377F">
        <w:rPr>
          <w:rFonts w:ascii="Garamond" w:eastAsia="MS Mincho" w:hAnsi="Garamond" w:cs="Arial"/>
          <w:bCs/>
          <w:sz w:val="22"/>
          <w:szCs w:val="22"/>
        </w:rPr>
        <w:t>2003</w:t>
      </w:r>
      <w:r w:rsidRPr="0094377F">
        <w:rPr>
          <w:rFonts w:ascii="Garamond" w:eastAsia="MS Mincho" w:hAnsi="Garamond" w:cs="Arial"/>
          <w:bCs/>
          <w:sz w:val="22"/>
          <w:szCs w:val="22"/>
        </w:rPr>
        <w:t xml:space="preserve"> : </w:t>
      </w:r>
      <w:r w:rsidR="00353176" w:rsidRPr="0094377F">
        <w:rPr>
          <w:rFonts w:ascii="Garamond" w:eastAsia="MS Mincho" w:hAnsi="Garamond" w:cs="Arial"/>
          <w:bCs/>
          <w:sz w:val="22"/>
          <w:szCs w:val="22"/>
        </w:rPr>
        <w:t xml:space="preserve">Délégation au CNRS, rattachée au GREQAM à Marseille. </w:t>
      </w:r>
    </w:p>
    <w:p w:rsidR="002300CD" w:rsidRPr="0094377F" w:rsidRDefault="002300CD" w:rsidP="002300CD">
      <w:pPr>
        <w:spacing w:line="360" w:lineRule="auto"/>
        <w:jc w:val="both"/>
        <w:rPr>
          <w:rFonts w:ascii="Garamond" w:eastAsia="MS Mincho" w:hAnsi="Garamond" w:cs="Arial"/>
          <w:bCs/>
          <w:sz w:val="22"/>
          <w:szCs w:val="22"/>
        </w:rPr>
      </w:pPr>
    </w:p>
    <w:p w:rsidR="00353176" w:rsidRDefault="0023539B" w:rsidP="002300CD">
      <w:pPr>
        <w:spacing w:line="360" w:lineRule="auto"/>
        <w:jc w:val="both"/>
        <w:rPr>
          <w:rFonts w:ascii="Garamond" w:eastAsia="MS Mincho" w:hAnsi="Garamond" w:cs="Arial"/>
          <w:bCs/>
          <w:sz w:val="22"/>
          <w:szCs w:val="22"/>
          <w:lang w:val="en-GB"/>
        </w:rPr>
      </w:pPr>
      <w:r w:rsidRPr="0094377F">
        <w:rPr>
          <w:rFonts w:ascii="Garamond" w:eastAsia="MS Mincho" w:hAnsi="Garamond" w:cs="Arial"/>
          <w:bCs/>
          <w:sz w:val="22"/>
          <w:szCs w:val="22"/>
        </w:rPr>
        <w:t>Octobre 1999</w:t>
      </w:r>
      <w:r w:rsidR="00BE67E8" w:rsidRPr="0094377F">
        <w:rPr>
          <w:rFonts w:ascii="Garamond" w:eastAsia="MS Mincho" w:hAnsi="Garamond" w:cs="Arial"/>
          <w:bCs/>
          <w:sz w:val="22"/>
          <w:szCs w:val="22"/>
        </w:rPr>
        <w:t xml:space="preserve"> : </w:t>
      </w:r>
      <w:r w:rsidR="00CF7C80" w:rsidRPr="0094377F">
        <w:rPr>
          <w:rFonts w:ascii="Garamond" w:eastAsia="MS Mincho" w:hAnsi="Garamond" w:cs="Arial"/>
          <w:bCs/>
          <w:sz w:val="22"/>
          <w:szCs w:val="22"/>
        </w:rPr>
        <w:t>Chercheur invité</w:t>
      </w:r>
      <w:r w:rsidRPr="0094377F">
        <w:rPr>
          <w:rFonts w:ascii="Garamond" w:eastAsia="MS Mincho" w:hAnsi="Garamond" w:cs="Arial"/>
          <w:bCs/>
          <w:sz w:val="22"/>
          <w:szCs w:val="22"/>
        </w:rPr>
        <w:t xml:space="preserve">, ELSE (Pr. </w:t>
      </w:r>
      <w:r w:rsidRPr="0094377F">
        <w:rPr>
          <w:rFonts w:ascii="Garamond" w:eastAsia="MS Mincho" w:hAnsi="Garamond" w:cs="Arial"/>
          <w:bCs/>
          <w:sz w:val="22"/>
          <w:szCs w:val="22"/>
          <w:lang w:val="en-GB"/>
        </w:rPr>
        <w:t xml:space="preserve">Ken </w:t>
      </w:r>
      <w:proofErr w:type="spellStart"/>
      <w:r w:rsidRPr="0094377F">
        <w:rPr>
          <w:rFonts w:ascii="Garamond" w:eastAsia="MS Mincho" w:hAnsi="Garamond" w:cs="Arial"/>
          <w:bCs/>
          <w:sz w:val="22"/>
          <w:szCs w:val="22"/>
          <w:lang w:val="en-GB"/>
        </w:rPr>
        <w:t>Binmore</w:t>
      </w:r>
      <w:proofErr w:type="spellEnd"/>
      <w:r w:rsidRPr="0094377F">
        <w:rPr>
          <w:rFonts w:ascii="Garamond" w:eastAsia="MS Mincho" w:hAnsi="Garamond" w:cs="Arial"/>
          <w:bCs/>
          <w:sz w:val="22"/>
          <w:szCs w:val="22"/>
          <w:lang w:val="en-GB"/>
        </w:rPr>
        <w:t>) UCL (</w:t>
      </w:r>
      <w:r w:rsidRPr="0094377F">
        <w:rPr>
          <w:rFonts w:ascii="Garamond" w:eastAsia="MS Mincho" w:hAnsi="Garamond" w:cs="Arial"/>
          <w:bCs/>
          <w:i/>
          <w:sz w:val="22"/>
          <w:szCs w:val="22"/>
          <w:lang w:val="en-GB"/>
        </w:rPr>
        <w:t>University of College London</w:t>
      </w:r>
      <w:r w:rsidRPr="0094377F">
        <w:rPr>
          <w:rFonts w:ascii="Garamond" w:eastAsia="MS Mincho" w:hAnsi="Garamond" w:cs="Arial"/>
          <w:bCs/>
          <w:sz w:val="22"/>
          <w:szCs w:val="22"/>
          <w:lang w:val="en-GB"/>
        </w:rPr>
        <w:t>).</w:t>
      </w:r>
    </w:p>
    <w:p w:rsidR="002300CD" w:rsidRPr="002300CD" w:rsidRDefault="002300CD" w:rsidP="002300CD">
      <w:pPr>
        <w:spacing w:line="360" w:lineRule="auto"/>
        <w:jc w:val="both"/>
        <w:rPr>
          <w:rFonts w:ascii="Garamond" w:eastAsia="MS Mincho" w:hAnsi="Garamond" w:cs="Arial"/>
          <w:bCs/>
          <w:sz w:val="22"/>
          <w:szCs w:val="22"/>
          <w:lang w:val="en-GB"/>
        </w:rPr>
      </w:pPr>
    </w:p>
    <w:p w:rsidR="00753A3A" w:rsidRDefault="0023539B" w:rsidP="002300CD">
      <w:pPr>
        <w:spacing w:line="360" w:lineRule="auto"/>
        <w:jc w:val="both"/>
        <w:rPr>
          <w:rFonts w:ascii="Garamond" w:eastAsia="MS Mincho" w:hAnsi="Garamond" w:cs="Arial"/>
          <w:bCs/>
          <w:sz w:val="22"/>
          <w:szCs w:val="22"/>
        </w:rPr>
      </w:pPr>
      <w:r w:rsidRPr="0094377F">
        <w:rPr>
          <w:rFonts w:ascii="Garamond" w:eastAsia="MS Mincho" w:hAnsi="Garamond" w:cs="Arial"/>
          <w:bCs/>
          <w:sz w:val="22"/>
          <w:szCs w:val="22"/>
        </w:rPr>
        <w:t>1994</w:t>
      </w:r>
      <w:r w:rsidR="00353176" w:rsidRPr="0094377F">
        <w:rPr>
          <w:rFonts w:ascii="Garamond" w:eastAsia="MS Mincho" w:hAnsi="Garamond" w:cs="Arial"/>
          <w:bCs/>
          <w:sz w:val="22"/>
          <w:szCs w:val="22"/>
        </w:rPr>
        <w:t xml:space="preserve"> </w:t>
      </w:r>
      <w:r w:rsidR="00BE67E8" w:rsidRPr="0094377F">
        <w:rPr>
          <w:rFonts w:ascii="Garamond" w:eastAsia="MS Mincho" w:hAnsi="Garamond" w:cs="Arial"/>
          <w:bCs/>
          <w:sz w:val="22"/>
          <w:szCs w:val="22"/>
        </w:rPr>
        <w:t>–</w:t>
      </w:r>
      <w:r w:rsidR="00353176" w:rsidRPr="0094377F">
        <w:rPr>
          <w:rFonts w:ascii="Garamond" w:eastAsia="MS Mincho" w:hAnsi="Garamond" w:cs="Arial"/>
          <w:bCs/>
          <w:sz w:val="22"/>
          <w:szCs w:val="22"/>
        </w:rPr>
        <w:t xml:space="preserve"> </w:t>
      </w:r>
      <w:r w:rsidR="00064C46" w:rsidRPr="0094377F">
        <w:rPr>
          <w:rFonts w:ascii="Garamond" w:eastAsia="MS Mincho" w:hAnsi="Garamond" w:cs="Arial"/>
          <w:bCs/>
          <w:sz w:val="22"/>
          <w:szCs w:val="22"/>
        </w:rPr>
        <w:t>2011</w:t>
      </w:r>
      <w:r w:rsidR="00BE67E8" w:rsidRPr="0094377F">
        <w:rPr>
          <w:rFonts w:ascii="Garamond" w:eastAsia="MS Mincho" w:hAnsi="Garamond" w:cs="Arial"/>
          <w:bCs/>
          <w:sz w:val="22"/>
          <w:szCs w:val="22"/>
        </w:rPr>
        <w:t xml:space="preserve"> : </w:t>
      </w:r>
      <w:r w:rsidRPr="0094377F">
        <w:rPr>
          <w:rFonts w:ascii="Garamond" w:eastAsia="MS Mincho" w:hAnsi="Garamond" w:cs="Arial"/>
          <w:bCs/>
          <w:sz w:val="22"/>
          <w:szCs w:val="22"/>
        </w:rPr>
        <w:t xml:space="preserve">Maître de Conférences à </w:t>
      </w:r>
      <w:r w:rsidRPr="0094377F">
        <w:rPr>
          <w:rFonts w:ascii="Garamond" w:eastAsia="MS Mincho" w:hAnsi="Garamond" w:cs="Arial"/>
          <w:bCs/>
          <w:i/>
          <w:sz w:val="22"/>
          <w:szCs w:val="22"/>
        </w:rPr>
        <w:t>l’Université de Toulon</w:t>
      </w:r>
      <w:r w:rsidRPr="0094377F">
        <w:rPr>
          <w:rFonts w:ascii="Garamond" w:eastAsia="MS Mincho" w:hAnsi="Garamond" w:cs="Arial"/>
          <w:bCs/>
          <w:sz w:val="22"/>
          <w:szCs w:val="22"/>
        </w:rPr>
        <w:t>, Faculté de Sciences Economiques.</w:t>
      </w:r>
    </w:p>
    <w:p w:rsidR="002300CD" w:rsidRPr="0094377F" w:rsidRDefault="002300CD" w:rsidP="002300CD">
      <w:pPr>
        <w:spacing w:line="360" w:lineRule="auto"/>
        <w:jc w:val="both"/>
        <w:rPr>
          <w:rFonts w:ascii="Garamond" w:eastAsia="MS Mincho" w:hAnsi="Garamond" w:cs="Arial"/>
          <w:bCs/>
          <w:sz w:val="22"/>
          <w:szCs w:val="22"/>
        </w:rPr>
      </w:pPr>
    </w:p>
    <w:p w:rsidR="005F07E5" w:rsidRPr="0094377F" w:rsidRDefault="00753A3A" w:rsidP="00CD7DA2">
      <w:pPr>
        <w:spacing w:line="276" w:lineRule="auto"/>
        <w:jc w:val="both"/>
        <w:rPr>
          <w:rFonts w:ascii="Garamond" w:eastAsia="MS Mincho" w:hAnsi="Garamond" w:cs="Arial"/>
          <w:bCs/>
          <w:sz w:val="22"/>
          <w:szCs w:val="22"/>
        </w:rPr>
      </w:pPr>
      <w:r w:rsidRPr="0094377F">
        <w:rPr>
          <w:rFonts w:ascii="Garamond" w:eastAsia="MS Mincho" w:hAnsi="Garamond" w:cs="Arial"/>
          <w:bCs/>
          <w:sz w:val="22"/>
          <w:szCs w:val="22"/>
        </w:rPr>
        <w:t>1993</w:t>
      </w:r>
      <w:r w:rsidR="00BE67E8" w:rsidRPr="0094377F">
        <w:rPr>
          <w:rFonts w:ascii="Garamond" w:eastAsia="MS Mincho" w:hAnsi="Garamond" w:cs="Arial"/>
          <w:bCs/>
          <w:sz w:val="22"/>
          <w:szCs w:val="22"/>
        </w:rPr>
        <w:t xml:space="preserve"> : </w:t>
      </w:r>
      <w:r w:rsidRPr="0094377F">
        <w:rPr>
          <w:rFonts w:ascii="Garamond" w:hAnsi="Garamond" w:cs="Arial"/>
          <w:bCs/>
          <w:sz w:val="22"/>
          <w:szCs w:val="22"/>
        </w:rPr>
        <w:t xml:space="preserve">Thèse de doctorat en Sciences Economiques, </w:t>
      </w:r>
      <w:r w:rsidRPr="0094377F">
        <w:rPr>
          <w:rFonts w:ascii="Garamond" w:hAnsi="Garamond" w:cs="Arial"/>
          <w:bCs/>
          <w:i/>
          <w:sz w:val="22"/>
          <w:szCs w:val="22"/>
        </w:rPr>
        <w:t>Université d’Aix-Marseille II</w:t>
      </w:r>
      <w:r w:rsidRPr="0094377F">
        <w:rPr>
          <w:rFonts w:ascii="Garamond" w:hAnsi="Garamond" w:cs="Arial"/>
          <w:bCs/>
          <w:sz w:val="22"/>
          <w:szCs w:val="22"/>
        </w:rPr>
        <w:t>.</w:t>
      </w:r>
    </w:p>
    <w:p w:rsidR="00753A3A" w:rsidRPr="0094377F" w:rsidRDefault="005F07E5" w:rsidP="00CD7DA2">
      <w:pPr>
        <w:spacing w:line="276" w:lineRule="auto"/>
        <w:jc w:val="both"/>
        <w:rPr>
          <w:rFonts w:ascii="Garamond" w:eastAsia="MS Mincho" w:hAnsi="Garamond" w:cs="Arial"/>
          <w:bCs/>
          <w:sz w:val="22"/>
          <w:szCs w:val="22"/>
        </w:rPr>
      </w:pPr>
      <w:r w:rsidRPr="0094377F">
        <w:rPr>
          <w:rFonts w:ascii="Garamond" w:eastAsia="MS Mincho" w:hAnsi="Garamond" w:cs="Arial"/>
          <w:bCs/>
          <w:sz w:val="22"/>
          <w:szCs w:val="22"/>
        </w:rPr>
        <w:t>« </w:t>
      </w:r>
      <w:r w:rsidR="00753A3A" w:rsidRPr="0094377F">
        <w:rPr>
          <w:rFonts w:ascii="Garamond" w:eastAsia="MS Mincho" w:hAnsi="Garamond" w:cs="Arial"/>
          <w:bCs/>
          <w:sz w:val="22"/>
          <w:szCs w:val="22"/>
        </w:rPr>
        <w:t>Formation des structures de coalitions dans les oligopoles</w:t>
      </w:r>
      <w:r w:rsidR="00AA2344" w:rsidRPr="0094377F">
        <w:rPr>
          <w:rFonts w:ascii="Garamond" w:eastAsia="MS Mincho" w:hAnsi="Garamond" w:cs="Arial"/>
          <w:bCs/>
          <w:sz w:val="22"/>
          <w:szCs w:val="22"/>
        </w:rPr>
        <w:t> »</w:t>
      </w:r>
      <w:r w:rsidR="00753A3A" w:rsidRPr="0094377F">
        <w:rPr>
          <w:rFonts w:ascii="Garamond" w:eastAsia="MS Mincho" w:hAnsi="Garamond" w:cs="Arial"/>
          <w:bCs/>
          <w:sz w:val="22"/>
          <w:szCs w:val="22"/>
        </w:rPr>
        <w:t>,  15 Décembre 199</w:t>
      </w:r>
      <w:r w:rsidR="00AA2344" w:rsidRPr="0094377F">
        <w:rPr>
          <w:rFonts w:ascii="Garamond" w:eastAsia="MS Mincho" w:hAnsi="Garamond" w:cs="Arial"/>
          <w:bCs/>
          <w:sz w:val="22"/>
          <w:szCs w:val="22"/>
        </w:rPr>
        <w:t>3.</w:t>
      </w:r>
    </w:p>
    <w:p w:rsidR="005F07E5" w:rsidRPr="0094377F" w:rsidRDefault="005F07E5" w:rsidP="002300CD">
      <w:pPr>
        <w:spacing w:line="276" w:lineRule="auto"/>
        <w:jc w:val="both"/>
        <w:rPr>
          <w:rFonts w:ascii="Garamond" w:eastAsia="MS Mincho" w:hAnsi="Garamond" w:cs="Arial"/>
          <w:bCs/>
          <w:sz w:val="22"/>
          <w:szCs w:val="22"/>
        </w:rPr>
      </w:pPr>
    </w:p>
    <w:p w:rsidR="00F16387" w:rsidRPr="0094377F" w:rsidRDefault="00753A3A" w:rsidP="002300CD">
      <w:pPr>
        <w:spacing w:line="276" w:lineRule="auto"/>
        <w:jc w:val="both"/>
        <w:rPr>
          <w:rFonts w:ascii="Garamond" w:hAnsi="Garamond" w:cs="Arial"/>
          <w:bCs/>
          <w:sz w:val="22"/>
          <w:szCs w:val="22"/>
        </w:rPr>
      </w:pPr>
      <w:r w:rsidRPr="0094377F">
        <w:rPr>
          <w:rFonts w:ascii="Garamond" w:hAnsi="Garamond" w:cs="Arial"/>
          <w:bCs/>
          <w:sz w:val="22"/>
          <w:szCs w:val="22"/>
        </w:rPr>
        <w:t>Jury : C. d'</w:t>
      </w:r>
      <w:proofErr w:type="spellStart"/>
      <w:r w:rsidRPr="0094377F">
        <w:rPr>
          <w:rFonts w:ascii="Garamond" w:hAnsi="Garamond" w:cs="Arial"/>
          <w:bCs/>
          <w:sz w:val="22"/>
          <w:szCs w:val="22"/>
        </w:rPr>
        <w:t>Aspremont</w:t>
      </w:r>
      <w:proofErr w:type="spellEnd"/>
      <w:r w:rsidRPr="0094377F">
        <w:rPr>
          <w:rFonts w:ascii="Garamond" w:hAnsi="Garamond" w:cs="Arial"/>
          <w:bCs/>
          <w:sz w:val="22"/>
          <w:szCs w:val="22"/>
        </w:rPr>
        <w:t xml:space="preserve"> (Rapporteur), Université catholique de Louvain,  L. A. Gérard-</w:t>
      </w:r>
      <w:proofErr w:type="spellStart"/>
      <w:r w:rsidRPr="0094377F">
        <w:rPr>
          <w:rFonts w:ascii="Garamond" w:hAnsi="Garamond" w:cs="Arial"/>
          <w:bCs/>
          <w:sz w:val="22"/>
          <w:szCs w:val="22"/>
        </w:rPr>
        <w:t>Varet</w:t>
      </w:r>
      <w:proofErr w:type="spellEnd"/>
      <w:r w:rsidRPr="0094377F">
        <w:rPr>
          <w:rFonts w:ascii="Garamond" w:hAnsi="Garamond" w:cs="Arial"/>
          <w:bCs/>
          <w:sz w:val="22"/>
          <w:szCs w:val="22"/>
        </w:rPr>
        <w:t xml:space="preserve">, Ecole des Hautes Etudes en Sciences Sociales, D. </w:t>
      </w:r>
      <w:proofErr w:type="spellStart"/>
      <w:r w:rsidRPr="0094377F">
        <w:rPr>
          <w:rFonts w:ascii="Garamond" w:hAnsi="Garamond" w:cs="Arial"/>
          <w:bCs/>
          <w:sz w:val="22"/>
          <w:szCs w:val="22"/>
        </w:rPr>
        <w:t>Laussel</w:t>
      </w:r>
      <w:proofErr w:type="spellEnd"/>
      <w:r w:rsidRPr="0094377F">
        <w:rPr>
          <w:rFonts w:ascii="Garamond" w:hAnsi="Garamond" w:cs="Arial"/>
          <w:bCs/>
          <w:sz w:val="22"/>
          <w:szCs w:val="22"/>
        </w:rPr>
        <w:t xml:space="preserve"> (Directeur), Université d’Aix-Marseille II, H. Moulin (Rapporteur), Duke </w:t>
      </w:r>
      <w:proofErr w:type="spellStart"/>
      <w:r w:rsidRPr="0094377F">
        <w:rPr>
          <w:rFonts w:ascii="Garamond" w:hAnsi="Garamond" w:cs="Arial"/>
          <w:bCs/>
          <w:sz w:val="22"/>
          <w:szCs w:val="22"/>
        </w:rPr>
        <w:t>University</w:t>
      </w:r>
      <w:proofErr w:type="spellEnd"/>
      <w:r w:rsidRPr="0094377F">
        <w:rPr>
          <w:rFonts w:ascii="Garamond" w:hAnsi="Garamond" w:cs="Arial"/>
          <w:bCs/>
          <w:sz w:val="22"/>
          <w:szCs w:val="22"/>
        </w:rPr>
        <w:t xml:space="preserve">, A. </w:t>
      </w:r>
      <w:proofErr w:type="spellStart"/>
      <w:r w:rsidRPr="0094377F">
        <w:rPr>
          <w:rFonts w:ascii="Garamond" w:hAnsi="Garamond" w:cs="Arial"/>
          <w:bCs/>
          <w:sz w:val="22"/>
          <w:szCs w:val="22"/>
        </w:rPr>
        <w:t>Soubeyran</w:t>
      </w:r>
      <w:proofErr w:type="spellEnd"/>
      <w:r w:rsidRPr="0094377F">
        <w:rPr>
          <w:rFonts w:ascii="Garamond" w:hAnsi="Garamond" w:cs="Arial"/>
          <w:bCs/>
          <w:sz w:val="22"/>
          <w:szCs w:val="22"/>
        </w:rPr>
        <w:t xml:space="preserve">, </w:t>
      </w:r>
      <w:proofErr w:type="spellStart"/>
      <w:r w:rsidRPr="0094377F">
        <w:rPr>
          <w:rFonts w:ascii="Garamond" w:hAnsi="Garamond" w:cs="Arial"/>
          <w:bCs/>
          <w:sz w:val="22"/>
          <w:szCs w:val="22"/>
        </w:rPr>
        <w:t>Universié</w:t>
      </w:r>
      <w:proofErr w:type="spellEnd"/>
      <w:r w:rsidRPr="0094377F">
        <w:rPr>
          <w:rFonts w:ascii="Garamond" w:hAnsi="Garamond" w:cs="Arial"/>
          <w:bCs/>
          <w:sz w:val="22"/>
          <w:szCs w:val="22"/>
        </w:rPr>
        <w:t xml:space="preserve"> d’Aix-Marseille II.</w:t>
      </w:r>
    </w:p>
    <w:p w:rsidR="000D131B" w:rsidRPr="0094377F" w:rsidRDefault="000D131B" w:rsidP="002300CD">
      <w:pPr>
        <w:pStyle w:val="Textebrut"/>
        <w:spacing w:before="0" w:beforeAutospacing="0" w:after="0" w:afterAutospacing="0" w:line="360" w:lineRule="auto"/>
        <w:jc w:val="both"/>
        <w:rPr>
          <w:rFonts w:ascii="Garamond" w:eastAsia="MS Mincho" w:hAnsi="Garamond" w:cs="Arial"/>
          <w:bCs/>
          <w:i/>
          <w:sz w:val="22"/>
          <w:szCs w:val="22"/>
        </w:rPr>
      </w:pPr>
    </w:p>
    <w:p w:rsidR="002C1B89" w:rsidRPr="0094377F" w:rsidRDefault="002C1B89" w:rsidP="000D131B">
      <w:pPr>
        <w:pStyle w:val="Textebrut"/>
        <w:spacing w:before="0" w:beforeAutospacing="0" w:after="0" w:afterAutospacing="0"/>
        <w:jc w:val="both"/>
        <w:rPr>
          <w:rFonts w:ascii="Garamond" w:eastAsia="MS Mincho" w:hAnsi="Garamond" w:cs="Times New Roman"/>
          <w:bCs/>
          <w:smallCaps/>
          <w:sz w:val="22"/>
          <w:szCs w:val="22"/>
        </w:rPr>
      </w:pPr>
    </w:p>
    <w:p w:rsidR="00112193" w:rsidRPr="0094377F" w:rsidRDefault="00D8742C" w:rsidP="000D131B">
      <w:pPr>
        <w:pStyle w:val="Textebrut"/>
        <w:spacing w:before="0" w:beforeAutospacing="0" w:after="0" w:afterAutospacing="0"/>
        <w:jc w:val="both"/>
        <w:rPr>
          <w:rFonts w:ascii="Garamond" w:eastAsia="MS Mincho" w:hAnsi="Garamond" w:cs="Times New Roman"/>
          <w:bCs/>
          <w:i/>
          <w:sz w:val="22"/>
          <w:szCs w:val="22"/>
        </w:rPr>
      </w:pPr>
      <w:r w:rsidRPr="0094377F">
        <w:rPr>
          <w:rFonts w:ascii="Garamond" w:eastAsia="MS Mincho" w:hAnsi="Garamond" w:cs="Times New Roman"/>
          <w:bCs/>
          <w:smallCaps/>
          <w:sz w:val="22"/>
          <w:szCs w:val="22"/>
        </w:rPr>
        <w:t>E</w:t>
      </w:r>
      <w:r w:rsidR="00A128E9" w:rsidRPr="0094377F">
        <w:rPr>
          <w:rFonts w:ascii="Garamond" w:eastAsia="MS Mincho" w:hAnsi="Garamond" w:cs="Times New Roman"/>
          <w:bCs/>
          <w:smallCaps/>
          <w:sz w:val="22"/>
          <w:szCs w:val="22"/>
        </w:rPr>
        <w:t>nseignement</w:t>
      </w:r>
      <w:r w:rsidR="00112193" w:rsidRPr="0094377F">
        <w:rPr>
          <w:rFonts w:ascii="Garamond" w:eastAsia="MS Mincho" w:hAnsi="Garamond" w:cs="Times New Roman"/>
          <w:bCs/>
          <w:i/>
          <w:sz w:val="22"/>
          <w:szCs w:val="22"/>
        </w:rPr>
        <w:t xml:space="preserve"> </w:t>
      </w:r>
    </w:p>
    <w:p w:rsidR="000D131B" w:rsidRPr="0094377F" w:rsidRDefault="00561FE3" w:rsidP="009E0EE6">
      <w:pPr>
        <w:pStyle w:val="Textebrut"/>
        <w:spacing w:before="0" w:beforeAutospacing="0" w:after="0" w:afterAutospacing="0"/>
        <w:jc w:val="both"/>
        <w:rPr>
          <w:rFonts w:ascii="Garamond" w:eastAsia="MS Mincho" w:hAnsi="Garamond" w:cs="Arial"/>
          <w:bCs/>
          <w:sz w:val="22"/>
          <w:szCs w:val="22"/>
        </w:rPr>
      </w:pPr>
      <w:r w:rsidRPr="0094377F">
        <w:rPr>
          <w:rFonts w:ascii="Garamond" w:eastAsia="MS Mincho" w:hAnsi="Garamond" w:cs="Arial"/>
          <w:bCs/>
          <w:smallCap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E36B46" wp14:editId="349742A2">
                <wp:simplePos x="0" y="0"/>
                <wp:positionH relativeFrom="column">
                  <wp:posOffset>-4445</wp:posOffset>
                </wp:positionH>
                <wp:positionV relativeFrom="paragraph">
                  <wp:posOffset>16510</wp:posOffset>
                </wp:positionV>
                <wp:extent cx="5734050" cy="0"/>
                <wp:effectExtent l="0" t="0" r="19050" b="19050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9FAAE0" id="AutoShape 4" o:spid="_x0000_s1026" type="#_x0000_t32" style="position:absolute;margin-left:-.35pt;margin-top:1.3pt;width:451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" strokeweight=".25pt"/>
            </w:pict>
          </mc:Fallback>
        </mc:AlternateContent>
      </w:r>
    </w:p>
    <w:p w:rsidR="00172220" w:rsidRPr="0094377F" w:rsidRDefault="00064C46" w:rsidP="00172220">
      <w:pPr>
        <w:pStyle w:val="Textebrut"/>
        <w:spacing w:before="0" w:beforeAutospacing="0" w:after="0" w:afterAutospacing="0"/>
        <w:jc w:val="both"/>
        <w:rPr>
          <w:rFonts w:ascii="Garamond" w:eastAsia="MS Mincho" w:hAnsi="Garamond" w:cs="Arial"/>
          <w:bCs/>
          <w:sz w:val="22"/>
          <w:szCs w:val="22"/>
        </w:rPr>
      </w:pPr>
      <w:r w:rsidRPr="0094377F">
        <w:rPr>
          <w:rFonts w:ascii="Garamond" w:eastAsia="MS Mincho" w:hAnsi="Garamond" w:cs="Arial"/>
          <w:bCs/>
          <w:sz w:val="22"/>
          <w:szCs w:val="22"/>
        </w:rPr>
        <w:t>2011-</w:t>
      </w:r>
      <w:r w:rsidR="00130CBF">
        <w:rPr>
          <w:rFonts w:ascii="Garamond" w:eastAsia="MS Mincho" w:hAnsi="Garamond" w:cs="Arial"/>
          <w:bCs/>
          <w:sz w:val="22"/>
          <w:szCs w:val="22"/>
        </w:rPr>
        <w:t xml:space="preserve"> </w:t>
      </w:r>
      <w:r w:rsidR="00912529">
        <w:rPr>
          <w:rFonts w:ascii="Garamond" w:eastAsia="MS Mincho" w:hAnsi="Garamond" w:cs="Arial"/>
          <w:bCs/>
          <w:sz w:val="22"/>
          <w:szCs w:val="22"/>
        </w:rPr>
        <w:t>à l’</w:t>
      </w:r>
      <w:r w:rsidR="00D91D49" w:rsidRPr="0094377F">
        <w:rPr>
          <w:rFonts w:ascii="Garamond" w:eastAsia="MS Mincho" w:hAnsi="Garamond" w:cs="Arial"/>
          <w:bCs/>
          <w:sz w:val="22"/>
          <w:szCs w:val="22"/>
        </w:rPr>
        <w:t xml:space="preserve">Université </w:t>
      </w:r>
      <w:r w:rsidRPr="0094377F">
        <w:rPr>
          <w:rFonts w:ascii="Garamond" w:eastAsia="MS Mincho" w:hAnsi="Garamond" w:cs="Arial"/>
          <w:bCs/>
          <w:sz w:val="22"/>
          <w:szCs w:val="22"/>
        </w:rPr>
        <w:t>Paris-Est Créteil</w:t>
      </w:r>
      <w:r w:rsidR="00BE4D9F" w:rsidRPr="0094377F">
        <w:rPr>
          <w:rFonts w:ascii="Garamond" w:eastAsia="MS Mincho" w:hAnsi="Garamond" w:cs="Arial"/>
          <w:bCs/>
          <w:sz w:val="22"/>
          <w:szCs w:val="22"/>
        </w:rPr>
        <w:t xml:space="preserve">, </w:t>
      </w:r>
      <w:r w:rsidR="00D91D49" w:rsidRPr="0094377F">
        <w:rPr>
          <w:rFonts w:ascii="Garamond" w:eastAsia="MS Mincho" w:hAnsi="Garamond" w:cs="Arial"/>
          <w:bCs/>
          <w:sz w:val="22"/>
          <w:szCs w:val="22"/>
        </w:rPr>
        <w:t xml:space="preserve">IPAG et </w:t>
      </w:r>
      <w:r w:rsidR="00912529">
        <w:rPr>
          <w:rFonts w:ascii="Garamond" w:eastAsia="MS Mincho" w:hAnsi="Garamond" w:cs="Arial"/>
          <w:bCs/>
          <w:sz w:val="22"/>
          <w:szCs w:val="22"/>
        </w:rPr>
        <w:t xml:space="preserve">à la </w:t>
      </w:r>
      <w:r w:rsidR="00BE4D9F" w:rsidRPr="0094377F">
        <w:rPr>
          <w:rFonts w:ascii="Garamond" w:eastAsia="MS Mincho" w:hAnsi="Garamond" w:cs="Arial"/>
          <w:bCs/>
          <w:sz w:val="22"/>
          <w:szCs w:val="22"/>
        </w:rPr>
        <w:t>Faculté Administration et Echanges Internationaux</w:t>
      </w:r>
    </w:p>
    <w:p w:rsidR="00A6211A" w:rsidRPr="0094377F" w:rsidRDefault="00A6211A" w:rsidP="00172220">
      <w:pPr>
        <w:pStyle w:val="Textebrut"/>
        <w:spacing w:before="0" w:beforeAutospacing="0" w:after="0" w:afterAutospacing="0"/>
        <w:jc w:val="both"/>
        <w:rPr>
          <w:rFonts w:ascii="Garamond" w:eastAsia="MS Mincho" w:hAnsi="Garamond" w:cs="Arial"/>
          <w:bCs/>
          <w:sz w:val="22"/>
          <w:szCs w:val="22"/>
        </w:rPr>
      </w:pPr>
    </w:p>
    <w:p w:rsidR="00E142E8" w:rsidRPr="0094377F" w:rsidRDefault="00E142E8" w:rsidP="00E142E8">
      <w:pPr>
        <w:pStyle w:val="Textebrut"/>
        <w:spacing w:before="0" w:beforeAutospacing="0" w:after="0" w:afterAutospacing="0"/>
        <w:jc w:val="both"/>
        <w:rPr>
          <w:rFonts w:ascii="Garamond" w:eastAsia="MS Mincho" w:hAnsi="Garamond" w:cs="Arial"/>
          <w:bCs/>
          <w:sz w:val="22"/>
          <w:szCs w:val="22"/>
        </w:rPr>
      </w:pPr>
      <w:r w:rsidRPr="0094377F">
        <w:rPr>
          <w:rFonts w:ascii="Garamond" w:eastAsia="MS Mincho" w:hAnsi="Garamond" w:cs="Arial"/>
          <w:bCs/>
          <w:sz w:val="22"/>
          <w:szCs w:val="22"/>
        </w:rPr>
        <w:t xml:space="preserve">- </w:t>
      </w:r>
      <w:r w:rsidRPr="0094377F">
        <w:rPr>
          <w:rFonts w:ascii="Garamond" w:eastAsia="MS Mincho" w:hAnsi="Garamond" w:cs="Arial"/>
          <w:bCs/>
          <w:i/>
          <w:sz w:val="22"/>
          <w:szCs w:val="22"/>
        </w:rPr>
        <w:t>Développement Durable des Territoires</w:t>
      </w:r>
    </w:p>
    <w:p w:rsidR="00E142E8" w:rsidRDefault="00E142E8" w:rsidP="00E142E8">
      <w:pPr>
        <w:pStyle w:val="Textebrut"/>
        <w:spacing w:before="0" w:beforeAutospacing="0" w:after="0" w:afterAutospacing="0"/>
        <w:jc w:val="both"/>
        <w:rPr>
          <w:rFonts w:ascii="Garamond" w:eastAsia="MS Mincho" w:hAnsi="Garamond" w:cs="Arial"/>
          <w:bCs/>
          <w:i/>
          <w:sz w:val="22"/>
          <w:szCs w:val="22"/>
        </w:rPr>
      </w:pPr>
      <w:r w:rsidRPr="0094377F">
        <w:rPr>
          <w:rFonts w:ascii="Garamond" w:eastAsia="MS Mincho" w:hAnsi="Garamond" w:cs="Arial"/>
          <w:bCs/>
          <w:sz w:val="22"/>
          <w:szCs w:val="22"/>
        </w:rPr>
        <w:t>Jusqu’en 2015, cours au M2 Administration et Management International des Territoires</w:t>
      </w:r>
      <w:r w:rsidRPr="0094377F">
        <w:rPr>
          <w:rFonts w:ascii="Garamond" w:eastAsia="MS Mincho" w:hAnsi="Garamond" w:cs="Arial"/>
          <w:bCs/>
          <w:i/>
          <w:sz w:val="22"/>
          <w:szCs w:val="22"/>
        </w:rPr>
        <w:t xml:space="preserve"> </w:t>
      </w:r>
    </w:p>
    <w:p w:rsidR="00E142E8" w:rsidRDefault="00E142E8" w:rsidP="00E142E8">
      <w:pPr>
        <w:pStyle w:val="Textebrut"/>
        <w:spacing w:before="0" w:beforeAutospacing="0" w:after="0" w:afterAutospacing="0"/>
        <w:jc w:val="both"/>
        <w:rPr>
          <w:rFonts w:ascii="Garamond" w:eastAsia="MS Mincho" w:hAnsi="Garamond" w:cs="Arial"/>
          <w:bCs/>
          <w:i/>
          <w:sz w:val="22"/>
          <w:szCs w:val="22"/>
        </w:rPr>
      </w:pPr>
    </w:p>
    <w:p w:rsidR="00E142E8" w:rsidRPr="0094377F" w:rsidRDefault="00E142E8" w:rsidP="00E142E8">
      <w:pPr>
        <w:pStyle w:val="Textebrut"/>
        <w:spacing w:before="0" w:beforeAutospacing="0" w:after="0" w:afterAutospacing="0"/>
        <w:jc w:val="both"/>
        <w:rPr>
          <w:rFonts w:ascii="Garamond" w:eastAsia="MS Mincho" w:hAnsi="Garamond" w:cs="Arial"/>
          <w:bCs/>
          <w:i/>
          <w:sz w:val="22"/>
          <w:szCs w:val="22"/>
        </w:rPr>
      </w:pPr>
      <w:r w:rsidRPr="0094377F">
        <w:rPr>
          <w:rFonts w:ascii="Garamond" w:eastAsia="MS Mincho" w:hAnsi="Garamond" w:cs="Arial"/>
          <w:bCs/>
          <w:sz w:val="22"/>
          <w:szCs w:val="22"/>
        </w:rPr>
        <w:t xml:space="preserve">- </w:t>
      </w:r>
      <w:r w:rsidRPr="0094377F">
        <w:rPr>
          <w:rFonts w:ascii="Garamond" w:eastAsia="MS Mincho" w:hAnsi="Garamond" w:cs="Arial"/>
          <w:bCs/>
          <w:i/>
          <w:sz w:val="22"/>
          <w:szCs w:val="22"/>
        </w:rPr>
        <w:t>Evaluation des politiques publiques</w:t>
      </w:r>
    </w:p>
    <w:p w:rsidR="00E142E8" w:rsidRDefault="00E142E8" w:rsidP="00E142E8">
      <w:pPr>
        <w:pStyle w:val="Textebrut"/>
        <w:spacing w:before="0" w:beforeAutospacing="0" w:after="0" w:afterAutospacing="0"/>
        <w:jc w:val="both"/>
        <w:rPr>
          <w:rFonts w:ascii="Garamond" w:eastAsia="MS Mincho" w:hAnsi="Garamond" w:cs="Arial"/>
          <w:bCs/>
          <w:i/>
          <w:sz w:val="22"/>
          <w:szCs w:val="22"/>
        </w:rPr>
      </w:pPr>
      <w:r w:rsidRPr="0094377F">
        <w:rPr>
          <w:rFonts w:ascii="Garamond" w:eastAsia="MS Mincho" w:hAnsi="Garamond" w:cs="Arial"/>
          <w:bCs/>
          <w:sz w:val="22"/>
          <w:szCs w:val="22"/>
        </w:rPr>
        <w:t>Cours M2 Politiques Publiques</w:t>
      </w:r>
      <w:r w:rsidRPr="0094377F">
        <w:rPr>
          <w:rFonts w:ascii="Garamond" w:eastAsia="MS Mincho" w:hAnsi="Garamond" w:cs="Arial"/>
          <w:bCs/>
          <w:i/>
          <w:sz w:val="22"/>
          <w:szCs w:val="22"/>
        </w:rPr>
        <w:t xml:space="preserve"> </w:t>
      </w:r>
    </w:p>
    <w:p w:rsidR="00E142E8" w:rsidRDefault="00E142E8" w:rsidP="00E142E8">
      <w:pPr>
        <w:pStyle w:val="Textebrut"/>
        <w:spacing w:before="0" w:beforeAutospacing="0" w:after="0" w:afterAutospacing="0"/>
        <w:jc w:val="both"/>
        <w:rPr>
          <w:rFonts w:ascii="Garamond" w:eastAsia="MS Mincho" w:hAnsi="Garamond" w:cs="Arial"/>
          <w:bCs/>
          <w:i/>
          <w:sz w:val="22"/>
          <w:szCs w:val="22"/>
        </w:rPr>
      </w:pPr>
    </w:p>
    <w:p w:rsidR="00A6211A" w:rsidRPr="0094377F" w:rsidRDefault="00172220" w:rsidP="00E142E8">
      <w:pPr>
        <w:pStyle w:val="Textebrut"/>
        <w:spacing w:before="0" w:beforeAutospacing="0" w:after="0" w:afterAutospacing="0"/>
        <w:jc w:val="both"/>
        <w:rPr>
          <w:rFonts w:ascii="Garamond" w:eastAsia="MS Mincho" w:hAnsi="Garamond" w:cs="Arial"/>
          <w:bCs/>
          <w:i/>
          <w:sz w:val="22"/>
          <w:szCs w:val="22"/>
        </w:rPr>
      </w:pPr>
      <w:r w:rsidRPr="0094377F">
        <w:rPr>
          <w:rFonts w:ascii="Garamond" w:eastAsia="MS Mincho" w:hAnsi="Garamond" w:cs="Arial"/>
          <w:bCs/>
          <w:i/>
          <w:sz w:val="22"/>
          <w:szCs w:val="22"/>
        </w:rPr>
        <w:t xml:space="preserve">- </w:t>
      </w:r>
      <w:r w:rsidR="00D91D49" w:rsidRPr="0094377F">
        <w:rPr>
          <w:rFonts w:ascii="Garamond" w:eastAsia="MS Mincho" w:hAnsi="Garamond" w:cs="Arial"/>
          <w:bCs/>
          <w:i/>
          <w:sz w:val="22"/>
          <w:szCs w:val="22"/>
        </w:rPr>
        <w:t>Analyse des controverses é</w:t>
      </w:r>
      <w:r w:rsidRPr="0094377F">
        <w:rPr>
          <w:rFonts w:ascii="Garamond" w:eastAsia="MS Mincho" w:hAnsi="Garamond" w:cs="Arial"/>
          <w:bCs/>
          <w:i/>
          <w:sz w:val="22"/>
          <w:szCs w:val="22"/>
        </w:rPr>
        <w:t>thique</w:t>
      </w:r>
      <w:r w:rsidR="00D91D49" w:rsidRPr="0094377F">
        <w:rPr>
          <w:rFonts w:ascii="Garamond" w:eastAsia="MS Mincho" w:hAnsi="Garamond" w:cs="Arial"/>
          <w:bCs/>
          <w:i/>
          <w:sz w:val="22"/>
          <w:szCs w:val="22"/>
        </w:rPr>
        <w:t>s et politiques</w:t>
      </w:r>
      <w:r w:rsidRPr="0094377F">
        <w:rPr>
          <w:rFonts w:ascii="Garamond" w:eastAsia="MS Mincho" w:hAnsi="Garamond" w:cs="Arial"/>
          <w:bCs/>
          <w:i/>
          <w:sz w:val="22"/>
          <w:szCs w:val="22"/>
        </w:rPr>
        <w:t xml:space="preserve"> </w:t>
      </w:r>
    </w:p>
    <w:p w:rsidR="005037CC" w:rsidRPr="0094377F" w:rsidRDefault="002C1B89" w:rsidP="00172220">
      <w:pPr>
        <w:pStyle w:val="Textebrut"/>
        <w:spacing w:before="0" w:beforeAutospacing="0" w:after="0" w:afterAutospacing="0"/>
        <w:jc w:val="both"/>
        <w:rPr>
          <w:rFonts w:ascii="Garamond" w:eastAsia="MS Mincho" w:hAnsi="Garamond" w:cs="Arial"/>
          <w:bCs/>
          <w:sz w:val="22"/>
          <w:szCs w:val="22"/>
        </w:rPr>
      </w:pPr>
      <w:r w:rsidRPr="0094377F">
        <w:rPr>
          <w:rFonts w:ascii="Garamond" w:eastAsia="MS Mincho" w:hAnsi="Garamond" w:cs="Arial"/>
          <w:bCs/>
          <w:sz w:val="22"/>
          <w:szCs w:val="22"/>
        </w:rPr>
        <w:t xml:space="preserve">Cours et TD, </w:t>
      </w:r>
      <w:r w:rsidR="00BE4D9F" w:rsidRPr="0094377F">
        <w:rPr>
          <w:rFonts w:ascii="Garamond" w:eastAsia="MS Mincho" w:hAnsi="Garamond" w:cs="Arial"/>
          <w:bCs/>
          <w:sz w:val="22"/>
          <w:szCs w:val="22"/>
        </w:rPr>
        <w:t xml:space="preserve">M2 </w:t>
      </w:r>
      <w:r w:rsidR="005037CC" w:rsidRPr="0094377F">
        <w:rPr>
          <w:rFonts w:ascii="Garamond" w:eastAsia="MS Mincho" w:hAnsi="Garamond" w:cs="Arial"/>
          <w:bCs/>
          <w:sz w:val="22"/>
          <w:szCs w:val="22"/>
        </w:rPr>
        <w:t xml:space="preserve">Politiques Publiques et M2 Gestion des Territoires et Développement Local </w:t>
      </w:r>
    </w:p>
    <w:p w:rsidR="00A6211A" w:rsidRPr="0094377F" w:rsidRDefault="00A6211A" w:rsidP="00172220">
      <w:pPr>
        <w:pStyle w:val="Textebrut"/>
        <w:spacing w:before="0" w:beforeAutospacing="0" w:after="0" w:afterAutospacing="0"/>
        <w:jc w:val="both"/>
        <w:rPr>
          <w:rFonts w:ascii="Garamond" w:eastAsia="MS Mincho" w:hAnsi="Garamond" w:cs="Arial"/>
          <w:bCs/>
          <w:sz w:val="22"/>
          <w:szCs w:val="22"/>
        </w:rPr>
      </w:pPr>
    </w:p>
    <w:p w:rsidR="00A6211A" w:rsidRPr="0094377F" w:rsidRDefault="005037CC" w:rsidP="00172220">
      <w:pPr>
        <w:pStyle w:val="Textebrut"/>
        <w:spacing w:before="0" w:beforeAutospacing="0" w:after="0" w:afterAutospacing="0"/>
        <w:jc w:val="both"/>
        <w:rPr>
          <w:rFonts w:ascii="Garamond" w:eastAsia="MS Mincho" w:hAnsi="Garamond" w:cs="Arial"/>
          <w:bCs/>
          <w:i/>
          <w:sz w:val="22"/>
          <w:szCs w:val="22"/>
        </w:rPr>
      </w:pPr>
      <w:r w:rsidRPr="0094377F">
        <w:rPr>
          <w:rFonts w:ascii="Garamond" w:eastAsia="MS Mincho" w:hAnsi="Garamond" w:cs="Arial"/>
          <w:bCs/>
          <w:sz w:val="22"/>
          <w:szCs w:val="22"/>
        </w:rPr>
        <w:t xml:space="preserve">- </w:t>
      </w:r>
      <w:r w:rsidRPr="0094377F">
        <w:rPr>
          <w:rFonts w:ascii="Garamond" w:eastAsia="MS Mincho" w:hAnsi="Garamond" w:cs="Arial"/>
          <w:bCs/>
          <w:i/>
          <w:sz w:val="22"/>
          <w:szCs w:val="22"/>
        </w:rPr>
        <w:t>Socio-économie de la mondialisation</w:t>
      </w:r>
      <w:r w:rsidR="00E142E8">
        <w:rPr>
          <w:rFonts w:ascii="Garamond" w:eastAsia="MS Mincho" w:hAnsi="Garamond" w:cs="Arial"/>
          <w:bCs/>
          <w:i/>
          <w:sz w:val="22"/>
          <w:szCs w:val="22"/>
        </w:rPr>
        <w:t>/Economie internationale</w:t>
      </w:r>
    </w:p>
    <w:p w:rsidR="00912529" w:rsidRDefault="005037CC" w:rsidP="00E142E8">
      <w:pPr>
        <w:pStyle w:val="Textebrut"/>
        <w:spacing w:before="0" w:beforeAutospacing="0" w:after="0" w:afterAutospacing="0"/>
        <w:jc w:val="both"/>
        <w:rPr>
          <w:rFonts w:ascii="Garamond" w:eastAsia="MS Mincho" w:hAnsi="Garamond" w:cs="Arial"/>
          <w:bCs/>
          <w:sz w:val="22"/>
          <w:szCs w:val="22"/>
        </w:rPr>
      </w:pPr>
      <w:r w:rsidRPr="0094377F">
        <w:rPr>
          <w:rFonts w:ascii="Garamond" w:eastAsia="MS Mincho" w:hAnsi="Garamond" w:cs="Arial"/>
          <w:bCs/>
          <w:sz w:val="22"/>
          <w:szCs w:val="22"/>
        </w:rPr>
        <w:t>Cours en M1 Politiques Publiques</w:t>
      </w:r>
      <w:r w:rsidR="006D530A" w:rsidRPr="0094377F">
        <w:rPr>
          <w:rFonts w:ascii="Garamond" w:eastAsia="MS Mincho" w:hAnsi="Garamond" w:cs="Arial"/>
          <w:bCs/>
          <w:sz w:val="22"/>
          <w:szCs w:val="22"/>
        </w:rPr>
        <w:t>,</w:t>
      </w:r>
      <w:r w:rsidRPr="0094377F">
        <w:rPr>
          <w:rFonts w:ascii="Garamond" w:eastAsia="MS Mincho" w:hAnsi="Garamond" w:cs="Arial"/>
          <w:bCs/>
          <w:sz w:val="22"/>
          <w:szCs w:val="22"/>
        </w:rPr>
        <w:t xml:space="preserve"> M1 Gestion des Territoires et Développement Local</w:t>
      </w:r>
      <w:r w:rsidR="006D530A" w:rsidRPr="0094377F">
        <w:rPr>
          <w:rFonts w:ascii="Garamond" w:eastAsia="MS Mincho" w:hAnsi="Garamond" w:cs="Arial"/>
          <w:bCs/>
          <w:sz w:val="22"/>
          <w:szCs w:val="22"/>
        </w:rPr>
        <w:t xml:space="preserve"> et M1 Administration et Echanges Internationaux</w:t>
      </w:r>
    </w:p>
    <w:p w:rsidR="00E142E8" w:rsidRDefault="00E142E8" w:rsidP="00E142E8">
      <w:pPr>
        <w:pStyle w:val="Textebrut"/>
        <w:spacing w:before="0" w:beforeAutospacing="0" w:after="0" w:afterAutospacing="0"/>
        <w:jc w:val="both"/>
        <w:rPr>
          <w:rFonts w:ascii="Garamond" w:eastAsia="MS Mincho" w:hAnsi="Garamond" w:cs="Arial"/>
          <w:bCs/>
          <w:i/>
          <w:sz w:val="22"/>
          <w:szCs w:val="22"/>
        </w:rPr>
      </w:pPr>
    </w:p>
    <w:p w:rsidR="00E142E8" w:rsidRDefault="00E142E8" w:rsidP="00064C46">
      <w:pPr>
        <w:pStyle w:val="Textebrut"/>
        <w:spacing w:before="0" w:beforeAutospacing="0" w:after="0" w:afterAutospacing="0"/>
        <w:jc w:val="both"/>
        <w:rPr>
          <w:rFonts w:ascii="Garamond" w:eastAsia="MS Mincho" w:hAnsi="Garamond" w:cs="Arial"/>
          <w:bCs/>
          <w:i/>
          <w:sz w:val="22"/>
          <w:szCs w:val="22"/>
        </w:rPr>
      </w:pPr>
    </w:p>
    <w:p w:rsidR="00A6211A" w:rsidRPr="0094377F" w:rsidRDefault="00064C46" w:rsidP="00064C46">
      <w:pPr>
        <w:pStyle w:val="Textebrut"/>
        <w:spacing w:before="0" w:beforeAutospacing="0" w:after="0" w:afterAutospacing="0"/>
        <w:jc w:val="both"/>
        <w:rPr>
          <w:rFonts w:ascii="Garamond" w:eastAsia="MS Mincho" w:hAnsi="Garamond" w:cs="Arial"/>
          <w:bCs/>
          <w:sz w:val="22"/>
          <w:szCs w:val="22"/>
        </w:rPr>
      </w:pPr>
      <w:r w:rsidRPr="0094377F">
        <w:rPr>
          <w:rFonts w:ascii="Garamond" w:eastAsia="MS Mincho" w:hAnsi="Garamond" w:cs="Arial"/>
          <w:bCs/>
          <w:i/>
          <w:sz w:val="22"/>
          <w:szCs w:val="22"/>
        </w:rPr>
        <w:t>-</w:t>
      </w:r>
      <w:r w:rsidR="005037CC" w:rsidRPr="0094377F">
        <w:rPr>
          <w:rFonts w:ascii="Garamond" w:eastAsia="MS Mincho" w:hAnsi="Garamond" w:cs="Arial"/>
          <w:bCs/>
          <w:i/>
          <w:sz w:val="22"/>
          <w:szCs w:val="22"/>
        </w:rPr>
        <w:t xml:space="preserve"> </w:t>
      </w:r>
      <w:r w:rsidR="00BE4D9F" w:rsidRPr="0094377F">
        <w:rPr>
          <w:rFonts w:ascii="Garamond" w:eastAsia="MS Mincho" w:hAnsi="Garamond" w:cs="Arial"/>
          <w:bCs/>
          <w:i/>
          <w:sz w:val="22"/>
          <w:szCs w:val="22"/>
        </w:rPr>
        <w:t>Stratégies Economiques Internationales</w:t>
      </w:r>
    </w:p>
    <w:p w:rsidR="00BE4D9F" w:rsidRPr="0094377F" w:rsidRDefault="00BE4D9F" w:rsidP="00064C46">
      <w:pPr>
        <w:pStyle w:val="Textebrut"/>
        <w:spacing w:before="0" w:beforeAutospacing="0" w:after="0" w:afterAutospacing="0"/>
        <w:jc w:val="both"/>
        <w:rPr>
          <w:rFonts w:ascii="Garamond" w:eastAsia="MS Mincho" w:hAnsi="Garamond" w:cs="Arial"/>
          <w:bCs/>
          <w:sz w:val="22"/>
          <w:szCs w:val="22"/>
        </w:rPr>
      </w:pPr>
      <w:r w:rsidRPr="0094377F">
        <w:rPr>
          <w:rFonts w:ascii="Garamond" w:eastAsia="MS Mincho" w:hAnsi="Garamond" w:cs="Arial"/>
          <w:bCs/>
          <w:sz w:val="22"/>
          <w:szCs w:val="22"/>
        </w:rPr>
        <w:t>C</w:t>
      </w:r>
      <w:r w:rsidR="00064C46" w:rsidRPr="0094377F">
        <w:rPr>
          <w:rFonts w:ascii="Garamond" w:eastAsia="MS Mincho" w:hAnsi="Garamond" w:cs="Arial"/>
          <w:bCs/>
          <w:sz w:val="22"/>
          <w:szCs w:val="22"/>
        </w:rPr>
        <w:t xml:space="preserve">ours </w:t>
      </w:r>
      <w:r w:rsidRPr="0094377F">
        <w:rPr>
          <w:rFonts w:ascii="Garamond" w:eastAsia="MS Mincho" w:hAnsi="Garamond" w:cs="Arial"/>
          <w:bCs/>
          <w:sz w:val="22"/>
          <w:szCs w:val="22"/>
        </w:rPr>
        <w:t xml:space="preserve">et TD </w:t>
      </w:r>
      <w:r w:rsidR="00A6211A" w:rsidRPr="0094377F">
        <w:rPr>
          <w:rFonts w:ascii="Garamond" w:eastAsia="MS Mincho" w:hAnsi="Garamond" w:cs="Arial"/>
          <w:bCs/>
          <w:sz w:val="22"/>
          <w:szCs w:val="22"/>
        </w:rPr>
        <w:t xml:space="preserve">en anglais, </w:t>
      </w:r>
      <w:r w:rsidR="00B54C15" w:rsidRPr="0094377F">
        <w:rPr>
          <w:rFonts w:ascii="Garamond" w:eastAsia="MS Mincho" w:hAnsi="Garamond" w:cs="Arial"/>
          <w:bCs/>
          <w:sz w:val="22"/>
          <w:szCs w:val="22"/>
        </w:rPr>
        <w:t xml:space="preserve">M2 </w:t>
      </w:r>
      <w:r w:rsidR="005037CC" w:rsidRPr="0094377F">
        <w:rPr>
          <w:rFonts w:ascii="Garamond" w:eastAsia="MS Mincho" w:hAnsi="Garamond" w:cs="Arial"/>
          <w:bCs/>
          <w:sz w:val="22"/>
          <w:szCs w:val="22"/>
        </w:rPr>
        <w:t>spécialité</w:t>
      </w:r>
      <w:r w:rsidRPr="0094377F">
        <w:rPr>
          <w:rFonts w:ascii="Garamond" w:eastAsia="MS Mincho" w:hAnsi="Garamond" w:cs="Arial"/>
          <w:bCs/>
          <w:sz w:val="22"/>
          <w:szCs w:val="22"/>
        </w:rPr>
        <w:t xml:space="preserve"> </w:t>
      </w:r>
      <w:r w:rsidR="00064C46" w:rsidRPr="0094377F">
        <w:rPr>
          <w:rFonts w:ascii="Garamond" w:eastAsia="MS Mincho" w:hAnsi="Garamond" w:cs="Arial"/>
          <w:bCs/>
          <w:sz w:val="22"/>
          <w:szCs w:val="22"/>
        </w:rPr>
        <w:t xml:space="preserve">Commerce </w:t>
      </w:r>
      <w:r w:rsidR="00270F0A" w:rsidRPr="0094377F">
        <w:rPr>
          <w:rFonts w:ascii="Garamond" w:eastAsia="MS Mincho" w:hAnsi="Garamond" w:cs="Arial"/>
          <w:bCs/>
          <w:sz w:val="22"/>
          <w:szCs w:val="22"/>
        </w:rPr>
        <w:t xml:space="preserve">et Affaires </w:t>
      </w:r>
      <w:r w:rsidR="00064C46" w:rsidRPr="0094377F">
        <w:rPr>
          <w:rFonts w:ascii="Garamond" w:eastAsia="MS Mincho" w:hAnsi="Garamond" w:cs="Arial"/>
          <w:bCs/>
          <w:sz w:val="22"/>
          <w:szCs w:val="22"/>
        </w:rPr>
        <w:t>International</w:t>
      </w:r>
      <w:r w:rsidR="00270F0A" w:rsidRPr="0094377F">
        <w:rPr>
          <w:rFonts w:ascii="Garamond" w:eastAsia="MS Mincho" w:hAnsi="Garamond" w:cs="Arial"/>
          <w:bCs/>
          <w:sz w:val="22"/>
          <w:szCs w:val="22"/>
        </w:rPr>
        <w:t>es</w:t>
      </w:r>
      <w:r w:rsidR="005037CC" w:rsidRPr="0094377F">
        <w:rPr>
          <w:rFonts w:ascii="Garamond" w:eastAsia="MS Mincho" w:hAnsi="Garamond" w:cs="Arial"/>
          <w:bCs/>
          <w:sz w:val="22"/>
          <w:szCs w:val="22"/>
        </w:rPr>
        <w:t>, 2011-2014</w:t>
      </w:r>
    </w:p>
    <w:p w:rsidR="00A6211A" w:rsidRPr="0094377F" w:rsidRDefault="00A6211A" w:rsidP="00064C46">
      <w:pPr>
        <w:pStyle w:val="Textebrut"/>
        <w:spacing w:before="0" w:beforeAutospacing="0" w:after="0" w:afterAutospacing="0"/>
        <w:jc w:val="both"/>
        <w:rPr>
          <w:rFonts w:ascii="Garamond" w:eastAsia="MS Mincho" w:hAnsi="Garamond" w:cs="Arial"/>
          <w:bCs/>
          <w:sz w:val="22"/>
          <w:szCs w:val="22"/>
        </w:rPr>
      </w:pPr>
    </w:p>
    <w:p w:rsidR="00A6211A" w:rsidRPr="0094377F" w:rsidRDefault="00064C46" w:rsidP="009E0EE6">
      <w:pPr>
        <w:pStyle w:val="Textebrut"/>
        <w:spacing w:before="0" w:beforeAutospacing="0" w:after="0" w:afterAutospacing="0"/>
        <w:jc w:val="both"/>
        <w:rPr>
          <w:rFonts w:ascii="Garamond" w:eastAsia="MS Mincho" w:hAnsi="Garamond" w:cs="Arial"/>
          <w:bCs/>
          <w:i/>
          <w:sz w:val="22"/>
          <w:szCs w:val="22"/>
        </w:rPr>
      </w:pPr>
      <w:r w:rsidRPr="0094377F">
        <w:rPr>
          <w:rFonts w:ascii="Garamond" w:eastAsia="MS Mincho" w:hAnsi="Garamond" w:cs="Arial"/>
          <w:bCs/>
          <w:i/>
          <w:sz w:val="22"/>
          <w:szCs w:val="22"/>
        </w:rPr>
        <w:t>- Economie des Organisations</w:t>
      </w:r>
    </w:p>
    <w:p w:rsidR="004E493B" w:rsidRPr="0094377F" w:rsidRDefault="00BE4D9F" w:rsidP="004E493B">
      <w:pPr>
        <w:pStyle w:val="Textebrut"/>
        <w:spacing w:before="0" w:beforeAutospacing="0" w:after="0" w:afterAutospacing="0"/>
        <w:jc w:val="both"/>
        <w:rPr>
          <w:rFonts w:ascii="Garamond" w:eastAsia="MS Mincho" w:hAnsi="Garamond" w:cs="Arial"/>
          <w:bCs/>
          <w:sz w:val="22"/>
          <w:szCs w:val="22"/>
        </w:rPr>
      </w:pPr>
      <w:r w:rsidRPr="0094377F">
        <w:rPr>
          <w:rFonts w:ascii="Garamond" w:eastAsia="MS Mincho" w:hAnsi="Garamond" w:cs="Arial"/>
          <w:bCs/>
          <w:sz w:val="22"/>
          <w:szCs w:val="22"/>
        </w:rPr>
        <w:t xml:space="preserve">Cours </w:t>
      </w:r>
      <w:r w:rsidR="00064C46" w:rsidRPr="0094377F">
        <w:rPr>
          <w:rFonts w:ascii="Garamond" w:eastAsia="MS Mincho" w:hAnsi="Garamond" w:cs="Arial"/>
          <w:bCs/>
          <w:sz w:val="22"/>
          <w:szCs w:val="22"/>
        </w:rPr>
        <w:t>M1 Entrepreneuriat International</w:t>
      </w:r>
      <w:r w:rsidRPr="0094377F">
        <w:rPr>
          <w:rFonts w:ascii="Garamond" w:eastAsia="MS Mincho" w:hAnsi="Garamond" w:cs="Arial"/>
          <w:bCs/>
          <w:sz w:val="22"/>
          <w:szCs w:val="22"/>
        </w:rPr>
        <w:t xml:space="preserve"> – 2011/2012</w:t>
      </w:r>
    </w:p>
    <w:p w:rsidR="004E493B" w:rsidRPr="0094377F" w:rsidRDefault="004E493B" w:rsidP="004E493B">
      <w:pPr>
        <w:pStyle w:val="Textebrut"/>
        <w:spacing w:before="0" w:beforeAutospacing="0" w:after="0" w:afterAutospacing="0"/>
        <w:jc w:val="both"/>
        <w:rPr>
          <w:rFonts w:ascii="Garamond" w:eastAsia="MS Mincho" w:hAnsi="Garamond" w:cs="Arial"/>
          <w:bCs/>
          <w:sz w:val="22"/>
          <w:szCs w:val="22"/>
        </w:rPr>
      </w:pPr>
    </w:p>
    <w:p w:rsidR="00064C46" w:rsidRPr="0094377F" w:rsidRDefault="00064C46" w:rsidP="009E0EE6">
      <w:pPr>
        <w:pStyle w:val="Textebrut"/>
        <w:spacing w:before="0" w:beforeAutospacing="0" w:after="0" w:afterAutospacing="0"/>
        <w:jc w:val="both"/>
        <w:rPr>
          <w:rFonts w:ascii="Garamond" w:eastAsia="MS Mincho" w:hAnsi="Garamond" w:cs="Arial"/>
          <w:bCs/>
          <w:sz w:val="22"/>
          <w:szCs w:val="22"/>
        </w:rPr>
      </w:pPr>
    </w:p>
    <w:p w:rsidR="00C274F9" w:rsidRDefault="00331E22" w:rsidP="009E0EE6">
      <w:pPr>
        <w:pStyle w:val="Textebrut"/>
        <w:spacing w:before="0" w:beforeAutospacing="0" w:after="0" w:afterAutospacing="0"/>
        <w:jc w:val="both"/>
        <w:rPr>
          <w:rFonts w:ascii="Garamond" w:eastAsia="MS Mincho" w:hAnsi="Garamond"/>
          <w:sz w:val="22"/>
          <w:szCs w:val="22"/>
        </w:rPr>
      </w:pPr>
      <w:r>
        <w:rPr>
          <w:rFonts w:ascii="Garamond" w:eastAsia="MS Mincho" w:hAnsi="Garamond" w:cs="Arial"/>
          <w:bCs/>
          <w:sz w:val="22"/>
          <w:szCs w:val="22"/>
        </w:rPr>
        <w:t>2005</w:t>
      </w:r>
      <w:r w:rsidR="004E493B">
        <w:rPr>
          <w:rFonts w:ascii="Garamond" w:eastAsia="MS Mincho" w:hAnsi="Garamond" w:cs="Arial"/>
          <w:bCs/>
          <w:sz w:val="22"/>
          <w:szCs w:val="22"/>
        </w:rPr>
        <w:t xml:space="preserve"> </w:t>
      </w:r>
      <w:r w:rsidR="00CF7C80" w:rsidRPr="0094377F">
        <w:rPr>
          <w:rFonts w:ascii="Garamond" w:eastAsia="MS Mincho" w:hAnsi="Garamond" w:cs="Arial"/>
          <w:bCs/>
          <w:sz w:val="22"/>
          <w:szCs w:val="22"/>
        </w:rPr>
        <w:t>-</w:t>
      </w:r>
      <w:r w:rsidR="004E493B">
        <w:rPr>
          <w:rFonts w:ascii="Garamond" w:eastAsia="MS Mincho" w:hAnsi="Garamond" w:cs="Arial"/>
          <w:bCs/>
          <w:sz w:val="22"/>
          <w:szCs w:val="22"/>
        </w:rPr>
        <w:t xml:space="preserve"> </w:t>
      </w:r>
      <w:r w:rsidR="00064C46" w:rsidRPr="0094377F">
        <w:rPr>
          <w:rFonts w:ascii="Garamond" w:eastAsia="MS Mincho" w:hAnsi="Garamond" w:cs="Arial"/>
          <w:bCs/>
          <w:sz w:val="22"/>
          <w:szCs w:val="22"/>
        </w:rPr>
        <w:t>2011</w:t>
      </w:r>
      <w:r w:rsidR="00E142E8">
        <w:rPr>
          <w:rFonts w:ascii="Garamond" w:eastAsia="MS Mincho" w:hAnsi="Garamond" w:cs="Arial"/>
          <w:bCs/>
          <w:sz w:val="22"/>
          <w:szCs w:val="22"/>
        </w:rPr>
        <w:t xml:space="preserve"> à l’</w:t>
      </w:r>
      <w:r w:rsidR="005F07E5" w:rsidRPr="0094377F">
        <w:rPr>
          <w:rFonts w:ascii="Garamond" w:eastAsia="MS Mincho" w:hAnsi="Garamond" w:cs="Arial"/>
          <w:bCs/>
          <w:sz w:val="22"/>
          <w:szCs w:val="22"/>
        </w:rPr>
        <w:t>Université de Toulon</w:t>
      </w:r>
      <w:r w:rsidR="009D5F40" w:rsidRPr="0094377F">
        <w:rPr>
          <w:rFonts w:ascii="Garamond" w:eastAsia="MS Mincho" w:hAnsi="Garamond"/>
          <w:sz w:val="22"/>
          <w:szCs w:val="22"/>
        </w:rPr>
        <w:t>, UFR Sciences Economiques</w:t>
      </w:r>
    </w:p>
    <w:p w:rsidR="004E493B" w:rsidRPr="0094377F" w:rsidRDefault="004E493B" w:rsidP="009E0EE6">
      <w:pPr>
        <w:pStyle w:val="Textebrut"/>
        <w:spacing w:before="0" w:beforeAutospacing="0" w:after="0" w:afterAutospacing="0"/>
        <w:jc w:val="both"/>
        <w:rPr>
          <w:rFonts w:ascii="Garamond" w:eastAsia="MS Mincho" w:hAnsi="Garamond" w:cs="Arial"/>
          <w:bCs/>
          <w:sz w:val="22"/>
          <w:szCs w:val="22"/>
        </w:rPr>
      </w:pPr>
    </w:p>
    <w:p w:rsidR="00E142E8" w:rsidRDefault="00E142E8" w:rsidP="009E0EE6">
      <w:pPr>
        <w:pStyle w:val="Textebrut"/>
        <w:spacing w:before="0" w:beforeAutospacing="0" w:after="0" w:afterAutospacing="0"/>
        <w:jc w:val="both"/>
        <w:rPr>
          <w:rFonts w:ascii="Garamond" w:eastAsia="MS Mincho" w:hAnsi="Garamond" w:cs="Arial"/>
          <w:bCs/>
          <w:sz w:val="22"/>
          <w:szCs w:val="22"/>
        </w:rPr>
      </w:pPr>
      <w:r w:rsidRPr="0094377F">
        <w:rPr>
          <w:rFonts w:ascii="Garamond" w:eastAsia="MS Mincho" w:hAnsi="Garamond" w:cs="Arial"/>
          <w:bCs/>
          <w:sz w:val="22"/>
          <w:szCs w:val="22"/>
        </w:rPr>
        <w:t xml:space="preserve">- </w:t>
      </w:r>
      <w:r w:rsidRPr="0094377F">
        <w:rPr>
          <w:rFonts w:ascii="Garamond" w:eastAsia="MS Mincho" w:hAnsi="Garamond" w:cs="Arial"/>
          <w:bCs/>
          <w:i/>
          <w:sz w:val="22"/>
          <w:szCs w:val="22"/>
        </w:rPr>
        <w:t>Economie de l’environnement</w:t>
      </w:r>
      <w:r w:rsidRPr="0094377F">
        <w:rPr>
          <w:rFonts w:ascii="Garamond" w:eastAsia="MS Mincho" w:hAnsi="Garamond" w:cs="Arial"/>
          <w:bCs/>
          <w:sz w:val="22"/>
          <w:szCs w:val="22"/>
        </w:rPr>
        <w:t xml:space="preserve"> (M1 Economie)</w:t>
      </w:r>
    </w:p>
    <w:p w:rsidR="00331E22" w:rsidRDefault="00331E22" w:rsidP="009E0EE6">
      <w:pPr>
        <w:pStyle w:val="Textebrut"/>
        <w:spacing w:before="0" w:beforeAutospacing="0" w:after="0" w:afterAutospacing="0"/>
        <w:jc w:val="both"/>
        <w:rPr>
          <w:rFonts w:ascii="Garamond" w:eastAsia="MS Mincho" w:hAnsi="Garamond" w:cs="Arial"/>
          <w:bCs/>
          <w:sz w:val="22"/>
          <w:szCs w:val="22"/>
        </w:rPr>
      </w:pPr>
    </w:p>
    <w:p w:rsidR="00CF7C80" w:rsidRDefault="00E142E8" w:rsidP="009E0EE6">
      <w:pPr>
        <w:pStyle w:val="Textebrut"/>
        <w:spacing w:before="0" w:beforeAutospacing="0" w:after="0" w:afterAutospacing="0"/>
        <w:jc w:val="both"/>
        <w:rPr>
          <w:rFonts w:ascii="Garamond" w:eastAsia="MS Mincho" w:hAnsi="Garamond" w:cs="Arial"/>
          <w:bCs/>
          <w:sz w:val="22"/>
          <w:szCs w:val="22"/>
        </w:rPr>
      </w:pPr>
      <w:r w:rsidRPr="0094377F">
        <w:rPr>
          <w:rFonts w:ascii="Garamond" w:eastAsia="MS Mincho" w:hAnsi="Garamond" w:cs="Arial"/>
          <w:bCs/>
          <w:sz w:val="22"/>
          <w:szCs w:val="22"/>
        </w:rPr>
        <w:t xml:space="preserve">- </w:t>
      </w:r>
      <w:r w:rsidRPr="0094377F">
        <w:rPr>
          <w:rFonts w:ascii="Garamond" w:eastAsia="MS Mincho" w:hAnsi="Garamond" w:cs="Arial"/>
          <w:bCs/>
          <w:i/>
          <w:sz w:val="22"/>
          <w:szCs w:val="22"/>
        </w:rPr>
        <w:t>Normes du Développement Durable</w:t>
      </w:r>
      <w:r w:rsidRPr="0094377F">
        <w:rPr>
          <w:rFonts w:ascii="Garamond" w:eastAsia="MS Mincho" w:hAnsi="Garamond" w:cs="Arial"/>
          <w:bCs/>
          <w:sz w:val="22"/>
          <w:szCs w:val="22"/>
        </w:rPr>
        <w:t xml:space="preserve"> (M2 Entreprise</w:t>
      </w:r>
      <w:r>
        <w:rPr>
          <w:rFonts w:ascii="Garamond" w:eastAsia="MS Mincho" w:hAnsi="Garamond" w:cs="Arial"/>
          <w:bCs/>
          <w:sz w:val="22"/>
          <w:szCs w:val="22"/>
        </w:rPr>
        <w:t>,</w:t>
      </w:r>
      <w:r w:rsidRPr="0094377F">
        <w:rPr>
          <w:rFonts w:ascii="Garamond" w:eastAsia="MS Mincho" w:hAnsi="Garamond" w:cs="Arial"/>
          <w:bCs/>
          <w:sz w:val="22"/>
          <w:szCs w:val="22"/>
        </w:rPr>
        <w:t xml:space="preserve"> développement et territoires)</w:t>
      </w:r>
    </w:p>
    <w:p w:rsidR="00331E22" w:rsidRPr="0094377F" w:rsidRDefault="00331E22" w:rsidP="009E0EE6">
      <w:pPr>
        <w:pStyle w:val="Textebrut"/>
        <w:spacing w:before="0" w:beforeAutospacing="0" w:after="0" w:afterAutospacing="0"/>
        <w:jc w:val="both"/>
        <w:rPr>
          <w:rFonts w:ascii="Garamond" w:eastAsia="MS Mincho" w:hAnsi="Garamond" w:cs="Arial"/>
          <w:bCs/>
          <w:sz w:val="22"/>
          <w:szCs w:val="22"/>
        </w:rPr>
      </w:pPr>
    </w:p>
    <w:p w:rsidR="000D10A3" w:rsidRDefault="00CF7C80" w:rsidP="009E0EE6">
      <w:pPr>
        <w:pStyle w:val="Textebrut"/>
        <w:spacing w:before="0" w:beforeAutospacing="0" w:after="0" w:afterAutospacing="0"/>
        <w:jc w:val="both"/>
        <w:rPr>
          <w:rFonts w:ascii="Garamond" w:eastAsia="MS Mincho" w:hAnsi="Garamond" w:cs="Arial"/>
          <w:bCs/>
          <w:sz w:val="22"/>
          <w:szCs w:val="22"/>
        </w:rPr>
      </w:pPr>
      <w:r w:rsidRPr="0094377F">
        <w:rPr>
          <w:rFonts w:ascii="Garamond" w:eastAsia="MS Mincho" w:hAnsi="Garamond" w:cs="Arial"/>
          <w:bCs/>
          <w:sz w:val="22"/>
          <w:szCs w:val="22"/>
        </w:rPr>
        <w:t xml:space="preserve">- </w:t>
      </w:r>
      <w:r w:rsidRPr="0094377F">
        <w:rPr>
          <w:rFonts w:ascii="Garamond" w:eastAsia="MS Mincho" w:hAnsi="Garamond" w:cs="Arial"/>
          <w:bCs/>
          <w:i/>
          <w:sz w:val="22"/>
          <w:szCs w:val="22"/>
        </w:rPr>
        <w:t>Economie Publique</w:t>
      </w:r>
      <w:r w:rsidRPr="0094377F">
        <w:rPr>
          <w:rFonts w:ascii="Garamond" w:eastAsia="MS Mincho" w:hAnsi="Garamond" w:cs="Arial"/>
          <w:bCs/>
          <w:sz w:val="22"/>
          <w:szCs w:val="22"/>
        </w:rPr>
        <w:t xml:space="preserve"> (M1</w:t>
      </w:r>
      <w:r w:rsidR="008372C1" w:rsidRPr="0094377F">
        <w:rPr>
          <w:rFonts w:ascii="Garamond" w:eastAsia="MS Mincho" w:hAnsi="Garamond" w:cs="Arial"/>
          <w:bCs/>
          <w:sz w:val="22"/>
          <w:szCs w:val="22"/>
        </w:rPr>
        <w:t xml:space="preserve"> Economie</w:t>
      </w:r>
      <w:r w:rsidRPr="0094377F">
        <w:rPr>
          <w:rFonts w:ascii="Garamond" w:eastAsia="MS Mincho" w:hAnsi="Garamond" w:cs="Arial"/>
          <w:bCs/>
          <w:sz w:val="22"/>
          <w:szCs w:val="22"/>
        </w:rPr>
        <w:t>)</w:t>
      </w:r>
      <w:r w:rsidR="00331E22" w:rsidRPr="00331E22">
        <w:rPr>
          <w:rFonts w:ascii="Garamond" w:eastAsia="MS Mincho" w:hAnsi="Garamond" w:cs="Arial"/>
          <w:bCs/>
          <w:i/>
          <w:sz w:val="22"/>
          <w:szCs w:val="22"/>
        </w:rPr>
        <w:t xml:space="preserve"> </w:t>
      </w:r>
      <w:r w:rsidR="00331E22">
        <w:rPr>
          <w:rFonts w:ascii="Garamond" w:eastAsia="MS Mincho" w:hAnsi="Garamond" w:cs="Arial"/>
          <w:bCs/>
          <w:sz w:val="22"/>
          <w:szCs w:val="22"/>
        </w:rPr>
        <w:t xml:space="preserve">et </w:t>
      </w:r>
      <w:r w:rsidR="00331E22" w:rsidRPr="0094377F">
        <w:rPr>
          <w:rFonts w:ascii="Garamond" w:eastAsia="MS Mincho" w:hAnsi="Garamond" w:cs="Arial"/>
          <w:bCs/>
          <w:i/>
          <w:sz w:val="22"/>
          <w:szCs w:val="22"/>
        </w:rPr>
        <w:t xml:space="preserve">Choix Public </w:t>
      </w:r>
      <w:r w:rsidR="00331E22" w:rsidRPr="0094377F">
        <w:rPr>
          <w:rFonts w:ascii="Garamond" w:eastAsia="MS Mincho" w:hAnsi="Garamond" w:cs="Arial"/>
          <w:bCs/>
          <w:sz w:val="22"/>
          <w:szCs w:val="22"/>
        </w:rPr>
        <w:t>(M2 Macroéconomie financière)</w:t>
      </w:r>
    </w:p>
    <w:p w:rsidR="00331E22" w:rsidRPr="0094377F" w:rsidRDefault="00331E22" w:rsidP="009E0EE6">
      <w:pPr>
        <w:pStyle w:val="Textebrut"/>
        <w:spacing w:before="0" w:beforeAutospacing="0" w:after="0" w:afterAutospacing="0"/>
        <w:jc w:val="both"/>
        <w:rPr>
          <w:rFonts w:ascii="Garamond" w:eastAsia="MS Mincho" w:hAnsi="Garamond" w:cs="Arial"/>
          <w:bCs/>
          <w:sz w:val="22"/>
          <w:szCs w:val="22"/>
        </w:rPr>
      </w:pPr>
    </w:p>
    <w:p w:rsidR="00E142E8" w:rsidRDefault="00E142E8" w:rsidP="009E0EE6">
      <w:pPr>
        <w:pStyle w:val="Textebrut"/>
        <w:spacing w:before="0" w:beforeAutospacing="0" w:after="0" w:afterAutospacing="0"/>
        <w:jc w:val="both"/>
        <w:rPr>
          <w:rFonts w:ascii="Garamond" w:eastAsia="MS Mincho" w:hAnsi="Garamond" w:cs="Arial"/>
          <w:bCs/>
          <w:sz w:val="22"/>
          <w:szCs w:val="22"/>
        </w:rPr>
      </w:pPr>
      <w:r>
        <w:rPr>
          <w:rFonts w:ascii="Garamond" w:eastAsia="MS Mincho" w:hAnsi="Garamond" w:cs="Arial"/>
          <w:bCs/>
          <w:sz w:val="22"/>
          <w:szCs w:val="22"/>
        </w:rPr>
        <w:t xml:space="preserve">- </w:t>
      </w:r>
      <w:r w:rsidRPr="0094377F">
        <w:rPr>
          <w:rFonts w:ascii="Garamond" w:eastAsia="MS Mincho" w:hAnsi="Garamond" w:cs="Arial"/>
          <w:bCs/>
          <w:i/>
          <w:sz w:val="22"/>
          <w:szCs w:val="22"/>
        </w:rPr>
        <w:t>Microéconomie</w:t>
      </w:r>
      <w:r w:rsidRPr="0094377F">
        <w:rPr>
          <w:rFonts w:ascii="Garamond" w:eastAsia="MS Mincho" w:hAnsi="Garamond" w:cs="Arial"/>
          <w:bCs/>
          <w:sz w:val="22"/>
          <w:szCs w:val="22"/>
        </w:rPr>
        <w:t xml:space="preserve"> (L1 Economie)</w:t>
      </w:r>
    </w:p>
    <w:p w:rsidR="000D10A3" w:rsidRDefault="00CF7C80" w:rsidP="009E0EE6">
      <w:pPr>
        <w:pStyle w:val="Textebrut"/>
        <w:spacing w:before="0" w:beforeAutospacing="0" w:after="0" w:afterAutospacing="0"/>
        <w:jc w:val="both"/>
        <w:rPr>
          <w:rFonts w:ascii="Garamond" w:eastAsia="MS Mincho" w:hAnsi="Garamond" w:cs="Arial"/>
          <w:bCs/>
          <w:sz w:val="22"/>
          <w:szCs w:val="22"/>
        </w:rPr>
      </w:pPr>
      <w:r w:rsidRPr="0094377F">
        <w:rPr>
          <w:rFonts w:ascii="Garamond" w:eastAsia="MS Mincho" w:hAnsi="Garamond" w:cs="Arial"/>
          <w:bCs/>
          <w:sz w:val="22"/>
          <w:szCs w:val="22"/>
        </w:rPr>
        <w:br/>
        <w:t xml:space="preserve">- </w:t>
      </w:r>
      <w:r w:rsidRPr="0094377F">
        <w:rPr>
          <w:rFonts w:ascii="Garamond" w:eastAsia="MS Mincho" w:hAnsi="Garamond" w:cs="Arial"/>
          <w:bCs/>
          <w:i/>
          <w:sz w:val="22"/>
          <w:szCs w:val="22"/>
        </w:rPr>
        <w:t>Théorie des Jeux</w:t>
      </w:r>
      <w:r w:rsidRPr="0094377F">
        <w:rPr>
          <w:rFonts w:ascii="Garamond" w:eastAsia="MS Mincho" w:hAnsi="Garamond" w:cs="Arial"/>
          <w:bCs/>
          <w:sz w:val="22"/>
          <w:szCs w:val="22"/>
        </w:rPr>
        <w:t> (M2</w:t>
      </w:r>
      <w:r w:rsidR="008372C1" w:rsidRPr="0094377F">
        <w:rPr>
          <w:rFonts w:ascii="Garamond" w:eastAsia="MS Mincho" w:hAnsi="Garamond" w:cs="Arial"/>
          <w:bCs/>
          <w:sz w:val="22"/>
          <w:szCs w:val="22"/>
        </w:rPr>
        <w:t xml:space="preserve"> Macroéconomie financière</w:t>
      </w:r>
      <w:r w:rsidRPr="0094377F">
        <w:rPr>
          <w:rFonts w:ascii="Garamond" w:eastAsia="MS Mincho" w:hAnsi="Garamond" w:cs="Arial"/>
          <w:bCs/>
          <w:sz w:val="22"/>
          <w:szCs w:val="22"/>
        </w:rPr>
        <w:t>)</w:t>
      </w:r>
      <w:r w:rsidR="000D10A3" w:rsidRPr="0094377F">
        <w:rPr>
          <w:rFonts w:ascii="Garamond" w:eastAsia="MS Mincho" w:hAnsi="Garamond" w:cs="Arial"/>
          <w:bCs/>
          <w:sz w:val="22"/>
          <w:szCs w:val="22"/>
        </w:rPr>
        <w:t xml:space="preserve">  </w:t>
      </w:r>
    </w:p>
    <w:p w:rsidR="00331E22" w:rsidRDefault="00331E22" w:rsidP="009E0EE6">
      <w:pPr>
        <w:pStyle w:val="Textebrut"/>
        <w:spacing w:before="0" w:beforeAutospacing="0" w:after="0" w:afterAutospacing="0"/>
        <w:jc w:val="both"/>
        <w:rPr>
          <w:rFonts w:ascii="Garamond" w:eastAsia="MS Mincho" w:hAnsi="Garamond" w:cs="Arial"/>
          <w:bCs/>
          <w:sz w:val="22"/>
          <w:szCs w:val="22"/>
        </w:rPr>
      </w:pPr>
    </w:p>
    <w:p w:rsidR="00331E22" w:rsidRPr="0094377F" w:rsidRDefault="00331E22" w:rsidP="009E0EE6">
      <w:pPr>
        <w:pStyle w:val="Textebrut"/>
        <w:spacing w:before="0" w:beforeAutospacing="0" w:after="0" w:afterAutospacing="0"/>
        <w:jc w:val="both"/>
        <w:rPr>
          <w:rFonts w:ascii="Garamond" w:eastAsia="MS Mincho" w:hAnsi="Garamond" w:cs="Arial"/>
          <w:bCs/>
          <w:sz w:val="22"/>
          <w:szCs w:val="22"/>
        </w:rPr>
      </w:pPr>
      <w:r>
        <w:rPr>
          <w:rFonts w:ascii="Garamond" w:eastAsia="MS Mincho" w:hAnsi="Garamond" w:cs="Arial"/>
          <w:bCs/>
          <w:sz w:val="22"/>
          <w:szCs w:val="22"/>
        </w:rPr>
        <w:t>Auparavant</w:t>
      </w:r>
    </w:p>
    <w:p w:rsidR="004E493B" w:rsidRDefault="000D10A3" w:rsidP="004E493B">
      <w:pPr>
        <w:pStyle w:val="Textebrut"/>
        <w:spacing w:before="0" w:beforeAutospacing="0" w:after="0" w:afterAutospacing="0"/>
        <w:jc w:val="both"/>
        <w:rPr>
          <w:rFonts w:ascii="Garamond" w:eastAsia="MS Mincho" w:hAnsi="Garamond" w:cs="Arial"/>
          <w:bCs/>
          <w:sz w:val="22"/>
          <w:szCs w:val="22"/>
        </w:rPr>
      </w:pPr>
      <w:r w:rsidRPr="0094377F">
        <w:rPr>
          <w:rFonts w:ascii="Garamond" w:eastAsia="MS Mincho" w:hAnsi="Garamond" w:cs="Arial"/>
          <w:bCs/>
          <w:sz w:val="22"/>
          <w:szCs w:val="22"/>
        </w:rPr>
        <w:t xml:space="preserve">- </w:t>
      </w:r>
      <w:r w:rsidRPr="0094377F">
        <w:rPr>
          <w:rFonts w:ascii="Garamond" w:eastAsia="MS Mincho" w:hAnsi="Garamond" w:cs="Arial"/>
          <w:bCs/>
          <w:i/>
          <w:sz w:val="22"/>
          <w:szCs w:val="22"/>
        </w:rPr>
        <w:t>Modèles de Crises Financières</w:t>
      </w:r>
      <w:r w:rsidRPr="0094377F">
        <w:rPr>
          <w:rFonts w:ascii="Garamond" w:eastAsia="MS Mincho" w:hAnsi="Garamond" w:cs="Arial"/>
          <w:bCs/>
          <w:sz w:val="22"/>
          <w:szCs w:val="22"/>
        </w:rPr>
        <w:t xml:space="preserve"> (M1</w:t>
      </w:r>
      <w:r w:rsidR="008372C1" w:rsidRPr="0094377F">
        <w:rPr>
          <w:rFonts w:ascii="Garamond" w:eastAsia="MS Mincho" w:hAnsi="Garamond" w:cs="Arial"/>
          <w:bCs/>
          <w:sz w:val="22"/>
          <w:szCs w:val="22"/>
        </w:rPr>
        <w:t xml:space="preserve"> Economie</w:t>
      </w:r>
      <w:r w:rsidRPr="0094377F">
        <w:rPr>
          <w:rFonts w:ascii="Garamond" w:eastAsia="MS Mincho" w:hAnsi="Garamond" w:cs="Arial"/>
          <w:bCs/>
          <w:sz w:val="22"/>
          <w:szCs w:val="22"/>
        </w:rPr>
        <w:t>)</w:t>
      </w:r>
    </w:p>
    <w:p w:rsidR="00CF7C80" w:rsidRDefault="00CF7C80" w:rsidP="004E493B">
      <w:pPr>
        <w:pStyle w:val="Textebrut"/>
        <w:spacing w:before="0" w:beforeAutospacing="0" w:after="0" w:afterAutospacing="0"/>
        <w:jc w:val="both"/>
        <w:rPr>
          <w:rFonts w:ascii="Garamond" w:eastAsia="MS Mincho" w:hAnsi="Garamond" w:cs="Arial"/>
          <w:bCs/>
          <w:sz w:val="22"/>
          <w:szCs w:val="22"/>
        </w:rPr>
      </w:pPr>
      <w:r w:rsidRPr="0094377F">
        <w:rPr>
          <w:rFonts w:ascii="Garamond" w:eastAsia="MS Mincho" w:hAnsi="Garamond" w:cs="Arial"/>
          <w:bCs/>
          <w:sz w:val="22"/>
          <w:szCs w:val="22"/>
        </w:rPr>
        <w:t xml:space="preserve">- </w:t>
      </w:r>
      <w:r w:rsidRPr="0094377F">
        <w:rPr>
          <w:rFonts w:ascii="Garamond" w:eastAsia="MS Mincho" w:hAnsi="Garamond" w:cs="Arial"/>
          <w:bCs/>
          <w:i/>
          <w:sz w:val="22"/>
          <w:szCs w:val="22"/>
        </w:rPr>
        <w:t>Histoire des faits économiques et sociaux</w:t>
      </w:r>
      <w:r w:rsidRPr="0094377F">
        <w:rPr>
          <w:rFonts w:ascii="Garamond" w:eastAsia="MS Mincho" w:hAnsi="Garamond" w:cs="Arial"/>
          <w:bCs/>
          <w:sz w:val="22"/>
          <w:szCs w:val="22"/>
        </w:rPr>
        <w:t xml:space="preserve"> (DEUG</w:t>
      </w:r>
      <w:r w:rsidR="0042092A" w:rsidRPr="0094377F">
        <w:rPr>
          <w:rFonts w:ascii="Garamond" w:eastAsia="MS Mincho" w:hAnsi="Garamond" w:cs="Arial"/>
          <w:bCs/>
          <w:sz w:val="22"/>
          <w:szCs w:val="22"/>
        </w:rPr>
        <w:t xml:space="preserve"> – Université de Toulon)</w:t>
      </w:r>
      <w:r w:rsidR="00753A3A" w:rsidRPr="0094377F">
        <w:rPr>
          <w:rFonts w:ascii="Garamond" w:eastAsia="MS Mincho" w:hAnsi="Garamond" w:cs="Arial"/>
          <w:bCs/>
          <w:sz w:val="22"/>
          <w:szCs w:val="22"/>
        </w:rPr>
        <w:tab/>
      </w:r>
      <w:r w:rsidRPr="0094377F">
        <w:rPr>
          <w:rFonts w:ascii="Garamond" w:eastAsia="MS Mincho" w:hAnsi="Garamond" w:cs="Arial"/>
          <w:bCs/>
          <w:sz w:val="22"/>
          <w:szCs w:val="22"/>
        </w:rPr>
        <w:br/>
        <w:t xml:space="preserve">- </w:t>
      </w:r>
      <w:r w:rsidRPr="0094377F">
        <w:rPr>
          <w:rFonts w:ascii="Garamond" w:eastAsia="MS Mincho" w:hAnsi="Garamond" w:cs="Arial"/>
          <w:bCs/>
          <w:i/>
          <w:sz w:val="22"/>
          <w:szCs w:val="22"/>
        </w:rPr>
        <w:t>Politiques Economiques</w:t>
      </w:r>
      <w:r w:rsidRPr="0094377F">
        <w:rPr>
          <w:rFonts w:ascii="Garamond" w:eastAsia="MS Mincho" w:hAnsi="Garamond" w:cs="Arial"/>
          <w:bCs/>
          <w:sz w:val="22"/>
          <w:szCs w:val="22"/>
        </w:rPr>
        <w:t xml:space="preserve"> (Maîtrise</w:t>
      </w:r>
      <w:r w:rsidR="0042092A" w:rsidRPr="0094377F">
        <w:rPr>
          <w:rFonts w:ascii="Garamond" w:eastAsia="MS Mincho" w:hAnsi="Garamond" w:cs="Arial"/>
          <w:bCs/>
          <w:sz w:val="22"/>
          <w:szCs w:val="22"/>
        </w:rPr>
        <w:t xml:space="preserve"> – Université de Toulon</w:t>
      </w:r>
      <w:r w:rsidRPr="0094377F">
        <w:rPr>
          <w:rFonts w:ascii="Garamond" w:eastAsia="MS Mincho" w:hAnsi="Garamond" w:cs="Arial"/>
          <w:bCs/>
          <w:sz w:val="22"/>
          <w:szCs w:val="22"/>
        </w:rPr>
        <w:t>)</w:t>
      </w:r>
      <w:r w:rsidR="00753A3A" w:rsidRPr="0094377F">
        <w:rPr>
          <w:rFonts w:ascii="Garamond" w:eastAsia="MS Mincho" w:hAnsi="Garamond" w:cs="Arial"/>
          <w:bCs/>
          <w:sz w:val="22"/>
          <w:szCs w:val="22"/>
        </w:rPr>
        <w:tab/>
      </w:r>
      <w:r w:rsidRPr="0094377F">
        <w:rPr>
          <w:rFonts w:ascii="Garamond" w:eastAsia="MS Mincho" w:hAnsi="Garamond" w:cs="Arial"/>
          <w:bCs/>
          <w:sz w:val="22"/>
          <w:szCs w:val="22"/>
        </w:rPr>
        <w:br/>
        <w:t xml:space="preserve">- </w:t>
      </w:r>
      <w:r w:rsidRPr="0094377F">
        <w:rPr>
          <w:rFonts w:ascii="Garamond" w:eastAsia="MS Mincho" w:hAnsi="Garamond" w:cs="Arial"/>
          <w:bCs/>
          <w:i/>
          <w:sz w:val="22"/>
          <w:szCs w:val="22"/>
        </w:rPr>
        <w:t>Statis</w:t>
      </w:r>
      <w:r w:rsidR="0042092A" w:rsidRPr="0094377F">
        <w:rPr>
          <w:rFonts w:ascii="Garamond" w:eastAsia="MS Mincho" w:hAnsi="Garamond" w:cs="Arial"/>
          <w:bCs/>
          <w:i/>
          <w:sz w:val="22"/>
          <w:szCs w:val="22"/>
        </w:rPr>
        <w:t xml:space="preserve">tiques </w:t>
      </w:r>
      <w:r w:rsidR="0042092A" w:rsidRPr="0094377F">
        <w:rPr>
          <w:rFonts w:ascii="Garamond" w:eastAsia="MS Mincho" w:hAnsi="Garamond" w:cs="Arial"/>
          <w:bCs/>
          <w:sz w:val="22"/>
          <w:szCs w:val="22"/>
        </w:rPr>
        <w:t>(DEUG – Université de Toulon)</w:t>
      </w:r>
      <w:r w:rsidR="00753A3A" w:rsidRPr="0094377F">
        <w:rPr>
          <w:rFonts w:ascii="Garamond" w:eastAsia="MS Mincho" w:hAnsi="Garamond" w:cs="Arial"/>
          <w:bCs/>
          <w:sz w:val="22"/>
          <w:szCs w:val="22"/>
        </w:rPr>
        <w:tab/>
      </w:r>
      <w:r w:rsidR="00753A3A" w:rsidRPr="0094377F">
        <w:rPr>
          <w:rFonts w:ascii="Garamond" w:eastAsia="MS Mincho" w:hAnsi="Garamond" w:cs="Arial"/>
          <w:bCs/>
          <w:sz w:val="22"/>
          <w:szCs w:val="22"/>
        </w:rPr>
        <w:tab/>
      </w:r>
      <w:r w:rsidR="00753A3A" w:rsidRPr="0094377F">
        <w:rPr>
          <w:rFonts w:ascii="Garamond" w:eastAsia="MS Mincho" w:hAnsi="Garamond" w:cs="Arial"/>
          <w:bCs/>
          <w:sz w:val="22"/>
          <w:szCs w:val="22"/>
        </w:rPr>
        <w:tab/>
      </w:r>
      <w:r w:rsidRPr="0094377F">
        <w:rPr>
          <w:rFonts w:ascii="Garamond" w:eastAsia="MS Mincho" w:hAnsi="Garamond" w:cs="Arial"/>
          <w:bCs/>
          <w:sz w:val="22"/>
          <w:szCs w:val="22"/>
        </w:rPr>
        <w:br/>
        <w:t xml:space="preserve">- </w:t>
      </w:r>
      <w:r w:rsidRPr="0094377F">
        <w:rPr>
          <w:rFonts w:ascii="Garamond" w:eastAsia="MS Mincho" w:hAnsi="Garamond" w:cs="Arial"/>
          <w:bCs/>
          <w:i/>
          <w:sz w:val="22"/>
          <w:szCs w:val="22"/>
        </w:rPr>
        <w:t>Théorie de la monnaie</w:t>
      </w:r>
      <w:r w:rsidR="0042092A" w:rsidRPr="0094377F">
        <w:rPr>
          <w:rFonts w:ascii="Garamond" w:eastAsia="MS Mincho" w:hAnsi="Garamond" w:cs="Arial"/>
          <w:bCs/>
          <w:i/>
          <w:sz w:val="22"/>
          <w:szCs w:val="22"/>
        </w:rPr>
        <w:t xml:space="preserve"> </w:t>
      </w:r>
      <w:r w:rsidR="0042092A" w:rsidRPr="0094377F">
        <w:rPr>
          <w:rFonts w:ascii="Garamond" w:eastAsia="MS Mincho" w:hAnsi="Garamond" w:cs="Arial"/>
          <w:bCs/>
          <w:sz w:val="22"/>
          <w:szCs w:val="22"/>
        </w:rPr>
        <w:t>(DEUG – Université de Toulon)</w:t>
      </w:r>
      <w:r w:rsidR="00753A3A" w:rsidRPr="0094377F">
        <w:rPr>
          <w:rFonts w:ascii="Garamond" w:eastAsia="MS Mincho" w:hAnsi="Garamond" w:cs="Arial"/>
          <w:bCs/>
          <w:sz w:val="22"/>
          <w:szCs w:val="22"/>
        </w:rPr>
        <w:tab/>
      </w:r>
      <w:r w:rsidRPr="0094377F">
        <w:rPr>
          <w:rFonts w:ascii="Garamond" w:eastAsia="MS Mincho" w:hAnsi="Garamond" w:cs="Arial"/>
          <w:bCs/>
          <w:sz w:val="22"/>
          <w:szCs w:val="22"/>
        </w:rPr>
        <w:br/>
        <w:t xml:space="preserve">- </w:t>
      </w:r>
      <w:r w:rsidRPr="0094377F">
        <w:rPr>
          <w:rFonts w:ascii="Garamond" w:eastAsia="MS Mincho" w:hAnsi="Garamond" w:cs="Arial"/>
          <w:bCs/>
          <w:i/>
          <w:sz w:val="22"/>
          <w:szCs w:val="22"/>
        </w:rPr>
        <w:t>Théorie des jeux</w:t>
      </w:r>
      <w:r w:rsidRPr="0094377F">
        <w:rPr>
          <w:rFonts w:ascii="Garamond" w:eastAsia="MS Mincho" w:hAnsi="Garamond" w:cs="Arial"/>
          <w:bCs/>
          <w:sz w:val="22"/>
          <w:szCs w:val="22"/>
        </w:rPr>
        <w:t xml:space="preserve"> (Maîtrise et DEA</w:t>
      </w:r>
      <w:r w:rsidR="0042092A" w:rsidRPr="0094377F">
        <w:rPr>
          <w:rFonts w:ascii="Garamond" w:eastAsia="MS Mincho" w:hAnsi="Garamond" w:cs="Arial"/>
          <w:bCs/>
          <w:sz w:val="22"/>
          <w:szCs w:val="22"/>
        </w:rPr>
        <w:t xml:space="preserve"> Université de la Méditerranée</w:t>
      </w:r>
      <w:r w:rsidRPr="0094377F">
        <w:rPr>
          <w:rFonts w:ascii="Garamond" w:eastAsia="MS Mincho" w:hAnsi="Garamond" w:cs="Arial"/>
          <w:bCs/>
          <w:sz w:val="22"/>
          <w:szCs w:val="22"/>
        </w:rPr>
        <w:t xml:space="preserve">) </w:t>
      </w:r>
    </w:p>
    <w:p w:rsidR="004E493B" w:rsidRPr="0094377F" w:rsidRDefault="004E493B" w:rsidP="004E493B">
      <w:pPr>
        <w:pStyle w:val="Textebrut"/>
        <w:spacing w:before="0" w:beforeAutospacing="0" w:after="0" w:afterAutospacing="0"/>
        <w:jc w:val="both"/>
        <w:rPr>
          <w:rFonts w:ascii="Garamond" w:eastAsia="MS Mincho" w:hAnsi="Garamond" w:cs="Arial"/>
          <w:bCs/>
          <w:sz w:val="22"/>
          <w:szCs w:val="22"/>
        </w:rPr>
      </w:pPr>
    </w:p>
    <w:p w:rsidR="004E493B" w:rsidRPr="0094377F" w:rsidRDefault="004E493B" w:rsidP="004E493B">
      <w:pPr>
        <w:pStyle w:val="Textebrut"/>
        <w:spacing w:before="0" w:beforeAutospacing="0" w:after="0" w:afterAutospacing="0"/>
        <w:jc w:val="both"/>
        <w:rPr>
          <w:rFonts w:ascii="Garamond" w:eastAsia="MS Mincho" w:hAnsi="Garamond" w:cs="Arial"/>
          <w:bCs/>
          <w:sz w:val="22"/>
          <w:szCs w:val="22"/>
        </w:rPr>
      </w:pPr>
    </w:p>
    <w:p w:rsidR="004E493B" w:rsidRDefault="004E493B" w:rsidP="004E493B">
      <w:pPr>
        <w:pStyle w:val="Textebrut"/>
        <w:spacing w:before="0" w:beforeAutospacing="0" w:after="0" w:afterAutospacing="0"/>
        <w:jc w:val="both"/>
        <w:rPr>
          <w:rFonts w:ascii="Garamond" w:eastAsia="MS Mincho" w:hAnsi="Garamond" w:cs="Arial"/>
          <w:bCs/>
          <w:sz w:val="22"/>
          <w:szCs w:val="22"/>
        </w:rPr>
      </w:pPr>
      <w:r w:rsidRPr="0094377F">
        <w:rPr>
          <w:rFonts w:ascii="Garamond" w:eastAsia="MS Mincho" w:hAnsi="Garamond" w:cs="Arial"/>
          <w:bCs/>
          <w:sz w:val="22"/>
          <w:szCs w:val="22"/>
        </w:rPr>
        <w:t>Autres Universités et autres UFR</w:t>
      </w:r>
      <w:r>
        <w:rPr>
          <w:rFonts w:ascii="Garamond" w:eastAsia="MS Mincho" w:hAnsi="Garamond" w:cs="Arial"/>
          <w:bCs/>
          <w:sz w:val="22"/>
          <w:szCs w:val="22"/>
        </w:rPr>
        <w:t xml:space="preserve"> pendant la même période</w:t>
      </w:r>
    </w:p>
    <w:p w:rsidR="004E493B" w:rsidRPr="0094377F" w:rsidRDefault="004E493B" w:rsidP="004E493B">
      <w:pPr>
        <w:pStyle w:val="Textebrut"/>
        <w:spacing w:before="0" w:beforeAutospacing="0" w:after="0" w:afterAutospacing="0"/>
        <w:jc w:val="both"/>
        <w:rPr>
          <w:rFonts w:ascii="Garamond" w:eastAsia="MS Mincho" w:hAnsi="Garamond" w:cs="Arial"/>
          <w:bCs/>
          <w:sz w:val="22"/>
          <w:szCs w:val="22"/>
        </w:rPr>
      </w:pPr>
    </w:p>
    <w:p w:rsidR="004E493B" w:rsidRDefault="004E493B" w:rsidP="004E493B">
      <w:pPr>
        <w:pStyle w:val="Textebrut"/>
        <w:spacing w:before="0" w:beforeAutospacing="0" w:after="0" w:afterAutospacing="0"/>
        <w:jc w:val="both"/>
        <w:rPr>
          <w:rFonts w:ascii="Garamond" w:eastAsia="MS Mincho" w:hAnsi="Garamond" w:cs="Arial"/>
          <w:bCs/>
          <w:sz w:val="22"/>
          <w:szCs w:val="22"/>
        </w:rPr>
      </w:pPr>
      <w:r w:rsidRPr="0094377F">
        <w:rPr>
          <w:rFonts w:ascii="Garamond" w:eastAsia="MS Mincho" w:hAnsi="Garamond" w:cs="Arial"/>
          <w:bCs/>
          <w:sz w:val="22"/>
          <w:szCs w:val="22"/>
        </w:rPr>
        <w:t xml:space="preserve">- </w:t>
      </w:r>
      <w:r w:rsidRPr="0094377F">
        <w:rPr>
          <w:rFonts w:ascii="Garamond" w:eastAsia="MS Mincho" w:hAnsi="Garamond" w:cs="Arial"/>
          <w:bCs/>
          <w:i/>
          <w:sz w:val="22"/>
          <w:szCs w:val="22"/>
        </w:rPr>
        <w:t>Environnement et société : grands problèmes contemporains</w:t>
      </w:r>
      <w:r w:rsidRPr="0094377F">
        <w:rPr>
          <w:rFonts w:ascii="Garamond" w:eastAsia="MS Mincho" w:hAnsi="Garamond" w:cs="Arial"/>
          <w:bCs/>
          <w:sz w:val="22"/>
          <w:szCs w:val="22"/>
        </w:rPr>
        <w:t xml:space="preserve"> </w:t>
      </w:r>
    </w:p>
    <w:p w:rsidR="004E493B" w:rsidRDefault="004E493B" w:rsidP="004E493B">
      <w:pPr>
        <w:pStyle w:val="Textebrut"/>
        <w:spacing w:before="0" w:beforeAutospacing="0" w:after="0" w:afterAutospacing="0"/>
        <w:jc w:val="both"/>
        <w:rPr>
          <w:rFonts w:ascii="Garamond" w:eastAsia="MS Mincho" w:hAnsi="Garamond" w:cs="Arial"/>
          <w:bCs/>
          <w:sz w:val="22"/>
          <w:szCs w:val="22"/>
        </w:rPr>
      </w:pPr>
      <w:r>
        <w:rPr>
          <w:rFonts w:ascii="Garamond" w:eastAsia="MS Mincho" w:hAnsi="Garamond" w:cs="Arial"/>
          <w:bCs/>
          <w:sz w:val="22"/>
          <w:szCs w:val="22"/>
        </w:rPr>
        <w:t xml:space="preserve">Cours en </w:t>
      </w:r>
      <w:r w:rsidRPr="0094377F">
        <w:rPr>
          <w:rFonts w:ascii="Garamond" w:eastAsia="MS Mincho" w:hAnsi="Garamond" w:cs="Arial"/>
          <w:bCs/>
          <w:sz w:val="22"/>
          <w:szCs w:val="22"/>
        </w:rPr>
        <w:t>M2 Droit international et européen de l'environn</w:t>
      </w:r>
      <w:r>
        <w:rPr>
          <w:rFonts w:ascii="Garamond" w:eastAsia="MS Mincho" w:hAnsi="Garamond" w:cs="Arial"/>
          <w:bCs/>
          <w:sz w:val="22"/>
          <w:szCs w:val="22"/>
        </w:rPr>
        <w:t>ement - Université Paul Cézanne</w:t>
      </w:r>
    </w:p>
    <w:p w:rsidR="004E493B" w:rsidRPr="0094377F" w:rsidRDefault="004E493B" w:rsidP="004E493B">
      <w:pPr>
        <w:pStyle w:val="Textebrut"/>
        <w:spacing w:before="0" w:beforeAutospacing="0" w:after="0" w:afterAutospacing="0"/>
        <w:jc w:val="both"/>
        <w:rPr>
          <w:rFonts w:ascii="Garamond" w:eastAsia="MS Mincho" w:hAnsi="Garamond" w:cs="Arial"/>
          <w:bCs/>
          <w:sz w:val="22"/>
          <w:szCs w:val="22"/>
        </w:rPr>
      </w:pPr>
      <w:r w:rsidRPr="0094377F">
        <w:rPr>
          <w:rFonts w:ascii="Garamond" w:eastAsia="MS Mincho" w:hAnsi="Garamond" w:cs="Arial"/>
          <w:bCs/>
          <w:sz w:val="22"/>
          <w:szCs w:val="22"/>
        </w:rPr>
        <w:t xml:space="preserve"> </w:t>
      </w:r>
    </w:p>
    <w:p w:rsidR="004E493B" w:rsidRDefault="004E493B" w:rsidP="004E493B">
      <w:pPr>
        <w:pStyle w:val="Textebrut"/>
        <w:spacing w:before="0" w:beforeAutospacing="0" w:after="0" w:afterAutospacing="0"/>
        <w:jc w:val="both"/>
        <w:rPr>
          <w:rFonts w:ascii="Garamond" w:eastAsia="MS Mincho" w:hAnsi="Garamond" w:cs="Arial"/>
          <w:bCs/>
          <w:sz w:val="22"/>
          <w:szCs w:val="22"/>
        </w:rPr>
      </w:pPr>
      <w:r w:rsidRPr="0094377F">
        <w:rPr>
          <w:rFonts w:ascii="Garamond" w:eastAsia="MS Mincho" w:hAnsi="Garamond" w:cs="Arial"/>
          <w:bCs/>
          <w:sz w:val="22"/>
          <w:szCs w:val="22"/>
        </w:rPr>
        <w:t xml:space="preserve">- </w:t>
      </w:r>
      <w:r w:rsidRPr="0094377F">
        <w:rPr>
          <w:rFonts w:ascii="Garamond" w:eastAsia="MS Mincho" w:hAnsi="Garamond" w:cs="Arial"/>
          <w:bCs/>
          <w:i/>
          <w:sz w:val="22"/>
          <w:szCs w:val="22"/>
        </w:rPr>
        <w:t>Economie de l’environnement</w:t>
      </w:r>
      <w:r w:rsidRPr="0094377F">
        <w:rPr>
          <w:rFonts w:ascii="Garamond" w:eastAsia="MS Mincho" w:hAnsi="Garamond" w:cs="Arial"/>
          <w:bCs/>
          <w:sz w:val="22"/>
          <w:szCs w:val="22"/>
        </w:rPr>
        <w:t xml:space="preserve"> </w:t>
      </w:r>
    </w:p>
    <w:p w:rsidR="004E493B" w:rsidRDefault="004E493B" w:rsidP="004E493B">
      <w:pPr>
        <w:pStyle w:val="Textebrut"/>
        <w:spacing w:before="0" w:beforeAutospacing="0" w:after="0" w:afterAutospacing="0"/>
        <w:jc w:val="both"/>
        <w:rPr>
          <w:rFonts w:ascii="Garamond" w:eastAsia="MS Mincho" w:hAnsi="Garamond" w:cs="Arial"/>
          <w:bCs/>
          <w:sz w:val="22"/>
          <w:szCs w:val="22"/>
        </w:rPr>
      </w:pPr>
      <w:r>
        <w:rPr>
          <w:rFonts w:ascii="Garamond" w:eastAsia="MS Mincho" w:hAnsi="Garamond" w:cs="Arial"/>
          <w:bCs/>
          <w:sz w:val="22"/>
          <w:szCs w:val="22"/>
        </w:rPr>
        <w:t xml:space="preserve">Cours en </w:t>
      </w:r>
      <w:r w:rsidRPr="0094377F">
        <w:rPr>
          <w:rFonts w:ascii="Garamond" w:eastAsia="MS Mincho" w:hAnsi="Garamond" w:cs="Arial"/>
          <w:bCs/>
          <w:sz w:val="22"/>
          <w:szCs w:val="22"/>
        </w:rPr>
        <w:t xml:space="preserve">M2 Environnement Marin du Centre d’Océanologie de Marseille, </w:t>
      </w:r>
      <w:r>
        <w:rPr>
          <w:rFonts w:ascii="Garamond" w:eastAsia="MS Mincho" w:hAnsi="Garamond" w:cs="Arial"/>
          <w:bCs/>
          <w:sz w:val="22"/>
          <w:szCs w:val="22"/>
        </w:rPr>
        <w:t>Université de la Méditerranée</w:t>
      </w:r>
    </w:p>
    <w:p w:rsidR="004E493B" w:rsidRDefault="004E493B" w:rsidP="004E493B">
      <w:pPr>
        <w:pStyle w:val="Textebrut"/>
        <w:spacing w:before="0" w:beforeAutospacing="0" w:after="0" w:afterAutospacing="0"/>
        <w:jc w:val="both"/>
        <w:rPr>
          <w:rFonts w:ascii="Garamond" w:eastAsia="MS Mincho" w:hAnsi="Garamond" w:cs="Arial"/>
          <w:bCs/>
          <w:sz w:val="22"/>
          <w:szCs w:val="22"/>
        </w:rPr>
      </w:pPr>
    </w:p>
    <w:p w:rsidR="004E493B" w:rsidRDefault="004E493B" w:rsidP="004E493B">
      <w:pPr>
        <w:pStyle w:val="Textebrut"/>
        <w:spacing w:before="0" w:beforeAutospacing="0" w:after="0" w:afterAutospacing="0"/>
        <w:jc w:val="both"/>
        <w:rPr>
          <w:rFonts w:ascii="Garamond" w:eastAsia="MS Mincho" w:hAnsi="Garamond" w:cs="Arial"/>
          <w:bCs/>
          <w:i/>
          <w:sz w:val="22"/>
          <w:szCs w:val="22"/>
        </w:rPr>
      </w:pPr>
      <w:r w:rsidRPr="0094377F">
        <w:rPr>
          <w:rFonts w:ascii="Garamond" w:eastAsia="MS Mincho" w:hAnsi="Garamond" w:cs="Arial"/>
          <w:bCs/>
          <w:sz w:val="22"/>
          <w:szCs w:val="22"/>
        </w:rPr>
        <w:t xml:space="preserve">- </w:t>
      </w:r>
      <w:r w:rsidRPr="0094377F">
        <w:rPr>
          <w:rFonts w:ascii="Garamond" w:eastAsia="MS Mincho" w:hAnsi="Garamond" w:cs="Arial"/>
          <w:bCs/>
          <w:i/>
          <w:sz w:val="22"/>
          <w:szCs w:val="22"/>
        </w:rPr>
        <w:t>Approche par la théorie des jeux de l’individuel et du collectif</w:t>
      </w:r>
    </w:p>
    <w:p w:rsidR="004E493B" w:rsidRDefault="004E493B" w:rsidP="004E493B">
      <w:pPr>
        <w:pStyle w:val="Textebrut"/>
        <w:spacing w:before="0" w:beforeAutospacing="0" w:after="0" w:afterAutospacing="0"/>
        <w:jc w:val="both"/>
        <w:rPr>
          <w:rFonts w:ascii="Garamond" w:eastAsia="MS Mincho" w:hAnsi="Garamond" w:cs="Arial"/>
          <w:bCs/>
          <w:sz w:val="22"/>
          <w:szCs w:val="22"/>
        </w:rPr>
      </w:pPr>
      <w:r w:rsidRPr="00E142E8">
        <w:rPr>
          <w:rFonts w:ascii="Garamond" w:eastAsia="MS Mincho" w:hAnsi="Garamond" w:cs="Arial"/>
          <w:bCs/>
          <w:sz w:val="22"/>
          <w:szCs w:val="22"/>
        </w:rPr>
        <w:t>Cours en M2</w:t>
      </w:r>
      <w:r w:rsidRPr="0094377F">
        <w:rPr>
          <w:rFonts w:ascii="Garamond" w:eastAsia="MS Mincho" w:hAnsi="Garamond" w:cs="Arial"/>
          <w:bCs/>
          <w:sz w:val="22"/>
          <w:szCs w:val="22"/>
        </w:rPr>
        <w:t xml:space="preserve"> Philosophie économique, Université Paul Cézanne</w:t>
      </w:r>
    </w:p>
    <w:p w:rsidR="004E493B" w:rsidRPr="0094377F" w:rsidRDefault="004E493B" w:rsidP="004E493B">
      <w:pPr>
        <w:pStyle w:val="Textebrut"/>
        <w:spacing w:before="0" w:beforeAutospacing="0" w:after="0" w:afterAutospacing="0"/>
        <w:jc w:val="both"/>
        <w:rPr>
          <w:rFonts w:ascii="Garamond" w:eastAsia="MS Mincho" w:hAnsi="Garamond" w:cs="Arial"/>
          <w:bCs/>
          <w:sz w:val="22"/>
          <w:szCs w:val="22"/>
        </w:rPr>
      </w:pPr>
    </w:p>
    <w:p w:rsidR="00DB0C60" w:rsidRDefault="004E493B" w:rsidP="00DB0C60">
      <w:pPr>
        <w:pStyle w:val="Textebrut"/>
        <w:spacing w:before="0" w:beforeAutospacing="0" w:after="0" w:afterAutospacing="0"/>
        <w:jc w:val="both"/>
        <w:rPr>
          <w:rFonts w:ascii="Garamond" w:eastAsia="MS Mincho" w:hAnsi="Garamond" w:cs="Arial"/>
          <w:bCs/>
          <w:sz w:val="22"/>
          <w:szCs w:val="22"/>
        </w:rPr>
      </w:pPr>
      <w:r w:rsidRPr="0094377F">
        <w:rPr>
          <w:rFonts w:ascii="Garamond" w:eastAsia="MS Mincho" w:hAnsi="Garamond" w:cs="Arial"/>
          <w:bCs/>
          <w:sz w:val="22"/>
          <w:szCs w:val="22"/>
        </w:rPr>
        <w:t xml:space="preserve">- </w:t>
      </w:r>
      <w:r w:rsidRPr="0094377F">
        <w:rPr>
          <w:rFonts w:ascii="Garamond" w:eastAsia="MS Mincho" w:hAnsi="Garamond" w:cs="Arial"/>
          <w:bCs/>
          <w:i/>
          <w:sz w:val="22"/>
          <w:szCs w:val="22"/>
        </w:rPr>
        <w:t>Fondements de la coopération</w:t>
      </w:r>
      <w:r w:rsidRPr="0094377F">
        <w:rPr>
          <w:rFonts w:ascii="Garamond" w:eastAsia="MS Mincho" w:hAnsi="Garamond" w:cs="Arial"/>
          <w:bCs/>
          <w:sz w:val="22"/>
          <w:szCs w:val="22"/>
        </w:rPr>
        <w:t xml:space="preserve"> </w:t>
      </w:r>
    </w:p>
    <w:p w:rsidR="00DB0C60" w:rsidRDefault="004E493B" w:rsidP="00DB0C60">
      <w:pPr>
        <w:pStyle w:val="Textebrut"/>
        <w:spacing w:before="0" w:beforeAutospacing="0" w:after="0" w:afterAutospacing="0"/>
        <w:jc w:val="both"/>
        <w:rPr>
          <w:rFonts w:ascii="Garamond" w:eastAsia="MS Mincho" w:hAnsi="Garamond" w:cs="Arial"/>
          <w:bCs/>
          <w:sz w:val="22"/>
          <w:szCs w:val="22"/>
        </w:rPr>
      </w:pPr>
      <w:r>
        <w:rPr>
          <w:rFonts w:ascii="Garamond" w:eastAsia="MS Mincho" w:hAnsi="Garamond" w:cs="Arial"/>
          <w:bCs/>
          <w:sz w:val="22"/>
          <w:szCs w:val="22"/>
        </w:rPr>
        <w:t xml:space="preserve">Cours en </w:t>
      </w:r>
      <w:r w:rsidRPr="0094377F">
        <w:rPr>
          <w:rFonts w:ascii="Garamond" w:eastAsia="MS Mincho" w:hAnsi="Garamond" w:cs="Arial"/>
          <w:bCs/>
          <w:sz w:val="22"/>
          <w:szCs w:val="22"/>
        </w:rPr>
        <w:t xml:space="preserve">M2 Analyse Economique et Econométrique </w:t>
      </w:r>
      <w:r>
        <w:rPr>
          <w:rFonts w:ascii="Garamond" w:eastAsia="MS Mincho" w:hAnsi="Garamond" w:cs="Arial"/>
          <w:bCs/>
          <w:sz w:val="22"/>
          <w:szCs w:val="22"/>
        </w:rPr>
        <w:t>– Université de la Méditerranée</w:t>
      </w:r>
    </w:p>
    <w:p w:rsidR="00DB0C60" w:rsidRDefault="00DB0C60" w:rsidP="00DB0C60">
      <w:pPr>
        <w:pStyle w:val="Textebrut"/>
        <w:spacing w:before="0" w:beforeAutospacing="0" w:after="0" w:afterAutospacing="0"/>
        <w:jc w:val="both"/>
        <w:rPr>
          <w:rFonts w:ascii="Garamond" w:eastAsia="MS Mincho" w:hAnsi="Garamond" w:cs="Arial"/>
          <w:bCs/>
          <w:sz w:val="22"/>
          <w:szCs w:val="22"/>
        </w:rPr>
      </w:pPr>
    </w:p>
    <w:p w:rsidR="007C668B" w:rsidRPr="0094377F" w:rsidRDefault="00A14ADD" w:rsidP="00DB0C60">
      <w:pPr>
        <w:pStyle w:val="Textebrut"/>
        <w:spacing w:before="240" w:beforeAutospacing="0" w:after="240" w:afterAutospacing="0"/>
        <w:jc w:val="both"/>
        <w:rPr>
          <w:rFonts w:ascii="Garamond" w:hAnsi="Garamond"/>
          <w:sz w:val="22"/>
          <w:szCs w:val="22"/>
        </w:rPr>
      </w:pPr>
      <w:r w:rsidRPr="0094377F">
        <w:rPr>
          <w:rFonts w:ascii="Garamond" w:eastAsia="MS Mincho" w:hAnsi="Garamond" w:cs="Arial"/>
          <w:bCs/>
          <w:sz w:val="22"/>
          <w:szCs w:val="22"/>
        </w:rPr>
        <w:t>1989/1994</w:t>
      </w:r>
      <w:r w:rsidR="007C668B" w:rsidRPr="0094377F">
        <w:rPr>
          <w:rFonts w:ascii="Garamond" w:eastAsia="MS Mincho" w:hAnsi="Garamond" w:cs="Arial"/>
          <w:bCs/>
          <w:sz w:val="22"/>
          <w:szCs w:val="22"/>
        </w:rPr>
        <w:br/>
        <w:t>Moniteur, Université d’Aix-Marseille II.</w:t>
      </w:r>
      <w:r w:rsidR="00753A3A" w:rsidRPr="0094377F">
        <w:rPr>
          <w:rFonts w:ascii="Garamond" w:eastAsia="MS Mincho" w:hAnsi="Garamond" w:cs="Arial"/>
          <w:bCs/>
          <w:sz w:val="22"/>
          <w:szCs w:val="22"/>
        </w:rPr>
        <w:tab/>
      </w:r>
      <w:r w:rsidR="007C668B" w:rsidRPr="0094377F">
        <w:rPr>
          <w:rFonts w:ascii="Garamond" w:eastAsia="MS Mincho" w:hAnsi="Garamond" w:cs="Arial"/>
          <w:bCs/>
          <w:sz w:val="22"/>
          <w:szCs w:val="22"/>
        </w:rPr>
        <w:t xml:space="preserve"> </w:t>
      </w:r>
      <w:r w:rsidR="007C668B" w:rsidRPr="0094377F">
        <w:rPr>
          <w:rFonts w:ascii="Garamond" w:eastAsia="MS Mincho" w:hAnsi="Garamond" w:cs="Arial"/>
          <w:bCs/>
          <w:sz w:val="22"/>
          <w:szCs w:val="22"/>
        </w:rPr>
        <w:br/>
        <w:t xml:space="preserve">- </w:t>
      </w:r>
      <w:r w:rsidR="008C508C" w:rsidRPr="0094377F">
        <w:rPr>
          <w:rFonts w:ascii="Garamond" w:eastAsia="MS Mincho" w:hAnsi="Garamond" w:cs="Arial"/>
          <w:bCs/>
          <w:i/>
          <w:sz w:val="22"/>
          <w:szCs w:val="22"/>
        </w:rPr>
        <w:t>Macroéconomie</w:t>
      </w:r>
      <w:r w:rsidR="007C668B" w:rsidRPr="0094377F">
        <w:rPr>
          <w:rFonts w:ascii="Garamond" w:eastAsia="MS Mincho" w:hAnsi="Garamond" w:cs="Arial"/>
          <w:bCs/>
          <w:sz w:val="22"/>
          <w:szCs w:val="22"/>
        </w:rPr>
        <w:t xml:space="preserve"> (Maîtrise),</w:t>
      </w:r>
      <w:r w:rsidR="00753A3A" w:rsidRPr="0094377F">
        <w:rPr>
          <w:rFonts w:ascii="Garamond" w:eastAsia="MS Mincho" w:hAnsi="Garamond" w:cs="Arial"/>
          <w:bCs/>
          <w:sz w:val="22"/>
          <w:szCs w:val="22"/>
        </w:rPr>
        <w:tab/>
      </w:r>
      <w:r w:rsidR="007C668B" w:rsidRPr="0094377F">
        <w:rPr>
          <w:rFonts w:ascii="Garamond" w:eastAsia="MS Mincho" w:hAnsi="Garamond" w:cs="Arial"/>
          <w:bCs/>
          <w:sz w:val="22"/>
          <w:szCs w:val="22"/>
        </w:rPr>
        <w:t> </w:t>
      </w:r>
      <w:r w:rsidR="007C668B" w:rsidRPr="0094377F">
        <w:rPr>
          <w:rFonts w:ascii="Garamond" w:eastAsia="MS Mincho" w:hAnsi="Garamond" w:cs="Arial"/>
          <w:bCs/>
          <w:sz w:val="22"/>
          <w:szCs w:val="22"/>
        </w:rPr>
        <w:br/>
        <w:t xml:space="preserve">- </w:t>
      </w:r>
      <w:r w:rsidR="007C668B" w:rsidRPr="0094377F">
        <w:rPr>
          <w:rFonts w:ascii="Garamond" w:eastAsia="MS Mincho" w:hAnsi="Garamond" w:cs="Arial"/>
          <w:bCs/>
          <w:i/>
          <w:sz w:val="22"/>
          <w:szCs w:val="22"/>
        </w:rPr>
        <w:t>Théorie des Jeux</w:t>
      </w:r>
      <w:r w:rsidR="007C668B" w:rsidRPr="0094377F">
        <w:rPr>
          <w:rFonts w:ascii="Garamond" w:eastAsia="MS Mincho" w:hAnsi="Garamond" w:cs="Arial"/>
          <w:bCs/>
          <w:sz w:val="22"/>
          <w:szCs w:val="22"/>
        </w:rPr>
        <w:t xml:space="preserve"> (en collaboration avec J.P. Ponssard, Magistère),</w:t>
      </w:r>
      <w:r w:rsidR="00753A3A" w:rsidRPr="0094377F">
        <w:rPr>
          <w:rFonts w:ascii="Garamond" w:eastAsia="MS Mincho" w:hAnsi="Garamond" w:cs="Arial"/>
          <w:bCs/>
          <w:sz w:val="22"/>
          <w:szCs w:val="22"/>
        </w:rPr>
        <w:tab/>
      </w:r>
      <w:r w:rsidR="007C668B" w:rsidRPr="0094377F">
        <w:rPr>
          <w:rFonts w:ascii="Garamond" w:eastAsia="MS Mincho" w:hAnsi="Garamond" w:cs="Arial"/>
          <w:bCs/>
          <w:sz w:val="22"/>
          <w:szCs w:val="22"/>
        </w:rPr>
        <w:br/>
        <w:t xml:space="preserve">- </w:t>
      </w:r>
      <w:r w:rsidR="007C668B" w:rsidRPr="0094377F">
        <w:rPr>
          <w:rFonts w:ascii="Garamond" w:eastAsia="MS Mincho" w:hAnsi="Garamond" w:cs="Arial"/>
          <w:bCs/>
          <w:i/>
          <w:sz w:val="22"/>
          <w:szCs w:val="22"/>
        </w:rPr>
        <w:t>Microéconomie</w:t>
      </w:r>
      <w:r w:rsidR="007C668B" w:rsidRPr="0094377F">
        <w:rPr>
          <w:rFonts w:ascii="Garamond" w:eastAsia="MS Mincho" w:hAnsi="Garamond" w:cs="Arial"/>
          <w:bCs/>
          <w:sz w:val="22"/>
          <w:szCs w:val="22"/>
        </w:rPr>
        <w:t xml:space="preserve"> (DEUG), </w:t>
      </w:r>
      <w:r w:rsidR="00753A3A" w:rsidRPr="0094377F">
        <w:rPr>
          <w:rFonts w:ascii="Garamond" w:eastAsia="MS Mincho" w:hAnsi="Garamond" w:cs="Arial"/>
          <w:bCs/>
          <w:sz w:val="22"/>
          <w:szCs w:val="22"/>
        </w:rPr>
        <w:tab/>
      </w:r>
      <w:r w:rsidR="007C668B" w:rsidRPr="0094377F">
        <w:rPr>
          <w:rFonts w:ascii="Garamond" w:eastAsia="MS Mincho" w:hAnsi="Garamond" w:cs="Arial"/>
          <w:bCs/>
          <w:sz w:val="22"/>
          <w:szCs w:val="22"/>
        </w:rPr>
        <w:br/>
        <w:t xml:space="preserve">- </w:t>
      </w:r>
      <w:r w:rsidR="00060B9B" w:rsidRPr="0094377F">
        <w:rPr>
          <w:rFonts w:ascii="Garamond" w:eastAsia="MS Mincho" w:hAnsi="Garamond" w:cs="Arial"/>
          <w:bCs/>
          <w:i/>
          <w:sz w:val="22"/>
          <w:szCs w:val="22"/>
        </w:rPr>
        <w:t>Economie Industrielle</w:t>
      </w:r>
      <w:r w:rsidR="007C668B" w:rsidRPr="0094377F">
        <w:rPr>
          <w:rFonts w:ascii="Garamond" w:eastAsia="MS Mincho" w:hAnsi="Garamond" w:cs="Arial"/>
          <w:bCs/>
          <w:i/>
          <w:sz w:val="22"/>
          <w:szCs w:val="22"/>
        </w:rPr>
        <w:t xml:space="preserve"> </w:t>
      </w:r>
      <w:r w:rsidR="007C668B" w:rsidRPr="0094377F">
        <w:rPr>
          <w:rFonts w:ascii="Garamond" w:eastAsia="MS Mincho" w:hAnsi="Garamond" w:cs="Arial"/>
          <w:bCs/>
          <w:sz w:val="22"/>
          <w:szCs w:val="22"/>
        </w:rPr>
        <w:t>(Magistère). </w:t>
      </w:r>
    </w:p>
    <w:p w:rsidR="007C668B" w:rsidRPr="0094377F" w:rsidRDefault="007C668B" w:rsidP="009E0EE6">
      <w:pPr>
        <w:pStyle w:val="Textebrut"/>
        <w:spacing w:before="0" w:beforeAutospacing="0" w:after="0" w:afterAutospacing="0"/>
        <w:jc w:val="both"/>
        <w:rPr>
          <w:rFonts w:ascii="Garamond" w:eastAsia="MS Mincho" w:hAnsi="Garamond" w:cs="Arial"/>
          <w:bCs/>
          <w:sz w:val="22"/>
          <w:szCs w:val="22"/>
        </w:rPr>
      </w:pPr>
    </w:p>
    <w:p w:rsidR="00223C42" w:rsidRPr="00194D5A" w:rsidRDefault="00223C42">
      <w:pPr>
        <w:rPr>
          <w:rFonts w:ascii="Garamond" w:eastAsia="MS Mincho" w:hAnsi="Garamond"/>
          <w:iCs/>
          <w:smallCaps/>
          <w:sz w:val="22"/>
          <w:szCs w:val="22"/>
        </w:rPr>
      </w:pPr>
      <w:r w:rsidRPr="00194D5A">
        <w:rPr>
          <w:rFonts w:ascii="Garamond" w:eastAsia="MS Mincho" w:hAnsi="Garamond"/>
          <w:b/>
          <w:bCs/>
          <w:iCs/>
          <w:smallCaps/>
          <w:sz w:val="22"/>
          <w:szCs w:val="22"/>
        </w:rPr>
        <w:br w:type="page"/>
      </w:r>
    </w:p>
    <w:p w:rsidR="00E6493F" w:rsidRPr="006A0CD1" w:rsidRDefault="00DB0C60" w:rsidP="009E0EE6">
      <w:pPr>
        <w:pStyle w:val="Corpsdetexte3"/>
        <w:jc w:val="both"/>
        <w:rPr>
          <w:rFonts w:ascii="Garamond" w:eastAsia="MS Mincho" w:hAnsi="Garamond" w:cs="Times New Roman"/>
          <w:b w:val="0"/>
          <w:bCs w:val="0"/>
          <w:i/>
          <w:iCs/>
          <w:sz w:val="22"/>
          <w:szCs w:val="22"/>
          <w:lang w:val="fr-FR"/>
        </w:rPr>
      </w:pPr>
      <w:r w:rsidRPr="0094377F">
        <w:rPr>
          <w:rFonts w:ascii="Garamond" w:eastAsia="Arial Unicode MS" w:hAnsi="Garamond"/>
          <w:b w:val="0"/>
          <w:noProof/>
          <w:sz w:val="22"/>
          <w:szCs w:val="22"/>
          <w:lang w:val="fr-FR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1B9D06" wp14:editId="54639CE3">
                <wp:simplePos x="0" y="0"/>
                <wp:positionH relativeFrom="column">
                  <wp:posOffset>14605</wp:posOffset>
                </wp:positionH>
                <wp:positionV relativeFrom="paragraph">
                  <wp:posOffset>297180</wp:posOffset>
                </wp:positionV>
                <wp:extent cx="5734050" cy="0"/>
                <wp:effectExtent l="0" t="0" r="19050" b="19050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332180" id="AutoShape 6" o:spid="_x0000_s1026" type="#_x0000_t32" style="position:absolute;margin-left:1.15pt;margin-top:23.4pt;width:451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" strokeweight=".25pt"/>
            </w:pict>
          </mc:Fallback>
        </mc:AlternateContent>
      </w:r>
      <w:r w:rsidR="00D8742C" w:rsidRPr="006A0CD1">
        <w:rPr>
          <w:rFonts w:ascii="Garamond" w:eastAsia="MS Mincho" w:hAnsi="Garamond" w:cs="Times New Roman"/>
          <w:b w:val="0"/>
          <w:bCs w:val="0"/>
          <w:iCs/>
          <w:smallCaps/>
          <w:sz w:val="22"/>
          <w:szCs w:val="22"/>
          <w:lang w:val="fr-FR"/>
        </w:rPr>
        <w:t>Travaux de R</w:t>
      </w:r>
      <w:r w:rsidR="00A128E9" w:rsidRPr="006A0CD1">
        <w:rPr>
          <w:rFonts w:ascii="Garamond" w:eastAsia="MS Mincho" w:hAnsi="Garamond" w:cs="Times New Roman"/>
          <w:b w:val="0"/>
          <w:bCs w:val="0"/>
          <w:iCs/>
          <w:smallCaps/>
          <w:sz w:val="22"/>
          <w:szCs w:val="22"/>
          <w:lang w:val="fr-FR"/>
        </w:rPr>
        <w:t>echerche</w:t>
      </w:r>
    </w:p>
    <w:p w:rsidR="00112193" w:rsidRPr="006A0CD1" w:rsidRDefault="00112193" w:rsidP="009E0EE6">
      <w:pPr>
        <w:pStyle w:val="Corpsdetexte3"/>
        <w:jc w:val="both"/>
        <w:rPr>
          <w:rFonts w:ascii="Garamond" w:eastAsia="Arial Unicode MS" w:hAnsi="Garamond"/>
          <w:b w:val="0"/>
          <w:sz w:val="22"/>
          <w:szCs w:val="22"/>
          <w:lang w:val="fr-FR"/>
        </w:rPr>
      </w:pPr>
    </w:p>
    <w:p w:rsidR="002D7209" w:rsidRPr="00F030C9" w:rsidRDefault="002D7209" w:rsidP="002D7209">
      <w:pPr>
        <w:pStyle w:val="Corpsdetexte3"/>
        <w:jc w:val="both"/>
        <w:rPr>
          <w:rFonts w:ascii="Garamond" w:eastAsia="Arial Unicode MS" w:hAnsi="Garamond"/>
          <w:b w:val="0"/>
          <w:sz w:val="22"/>
          <w:szCs w:val="22"/>
          <w:u w:val="single"/>
          <w:lang w:val="fr-FR"/>
        </w:rPr>
      </w:pPr>
      <w:r w:rsidRPr="006A0CD1">
        <w:rPr>
          <w:rFonts w:ascii="Garamond" w:eastAsia="Arial Unicode MS" w:hAnsi="Garamond"/>
          <w:b w:val="0"/>
          <w:sz w:val="22"/>
          <w:szCs w:val="22"/>
          <w:u w:val="single"/>
          <w:lang w:val="fr-FR"/>
        </w:rPr>
        <w:t>Publications</w:t>
      </w:r>
    </w:p>
    <w:p w:rsidR="006A0CD1" w:rsidRPr="006A0CD1" w:rsidRDefault="006A0CD1" w:rsidP="002D7209">
      <w:pPr>
        <w:pStyle w:val="Corpsdetexte3"/>
        <w:jc w:val="both"/>
        <w:rPr>
          <w:rFonts w:ascii="Garamond" w:eastAsia="Arial Unicode MS" w:hAnsi="Garamond"/>
          <w:b w:val="0"/>
          <w:sz w:val="22"/>
          <w:szCs w:val="22"/>
          <w:lang w:val="fr-FR"/>
        </w:rPr>
      </w:pPr>
    </w:p>
    <w:p w:rsidR="007738D4" w:rsidRPr="007738D4" w:rsidRDefault="007738D4" w:rsidP="007738D4">
      <w:pPr>
        <w:pStyle w:val="Paragraphedeliste"/>
        <w:ind w:left="426"/>
        <w:jc w:val="both"/>
        <w:rPr>
          <w:rFonts w:ascii="Garamond" w:hAnsi="Garamond" w:cs="Arial"/>
          <w:bCs/>
          <w:i/>
          <w:sz w:val="22"/>
          <w:szCs w:val="22"/>
          <w:lang w:eastAsia="zh-CN"/>
        </w:rPr>
      </w:pPr>
    </w:p>
    <w:p w:rsidR="008A02FF" w:rsidRPr="008A02FF" w:rsidRDefault="008A02FF" w:rsidP="00CD7DA2">
      <w:pPr>
        <w:pStyle w:val="Paragraphedeliste"/>
        <w:numPr>
          <w:ilvl w:val="0"/>
          <w:numId w:val="20"/>
        </w:numPr>
        <w:ind w:left="426" w:hanging="426"/>
        <w:jc w:val="both"/>
        <w:rPr>
          <w:rFonts w:ascii="Garamond" w:hAnsi="Garamond" w:cs="Arial"/>
          <w:bCs/>
          <w:i/>
          <w:sz w:val="22"/>
          <w:szCs w:val="22"/>
          <w:lang w:eastAsia="zh-CN"/>
        </w:rPr>
      </w:pPr>
      <w:r w:rsidRPr="008A02FF">
        <w:rPr>
          <w:rFonts w:ascii="Garamond" w:hAnsi="Garamond" w:cs="Arial"/>
          <w:bCs/>
          <w:sz w:val="22"/>
          <w:szCs w:val="22"/>
          <w:lang w:eastAsia="zh-CN"/>
        </w:rPr>
        <w:t>« A</w:t>
      </w:r>
      <w:r>
        <w:rPr>
          <w:rFonts w:ascii="Garamond" w:hAnsi="Garamond" w:cs="Arial"/>
          <w:bCs/>
          <w:sz w:val="22"/>
          <w:szCs w:val="22"/>
          <w:lang w:eastAsia="zh-CN"/>
        </w:rPr>
        <w:t>u</w:t>
      </w:r>
      <w:r w:rsidRPr="008A02FF">
        <w:rPr>
          <w:rFonts w:ascii="Garamond" w:hAnsi="Garamond" w:cs="Arial"/>
          <w:bCs/>
          <w:sz w:val="22"/>
          <w:szCs w:val="22"/>
          <w:lang w:eastAsia="zh-CN"/>
        </w:rPr>
        <w:t xml:space="preserve"> fondement de l’altruisme : le lien comme fin. </w:t>
      </w:r>
      <w:r>
        <w:rPr>
          <w:rFonts w:ascii="Garamond" w:hAnsi="Garamond" w:cs="Arial"/>
          <w:bCs/>
          <w:sz w:val="22"/>
          <w:szCs w:val="22"/>
          <w:lang w:eastAsia="zh-CN"/>
        </w:rPr>
        <w:t xml:space="preserve">Pour une nouvelle approche en économie comportementale », </w:t>
      </w:r>
      <w:r w:rsidRPr="008A02FF">
        <w:rPr>
          <w:rFonts w:ascii="Garamond" w:hAnsi="Garamond" w:cs="Arial"/>
          <w:bCs/>
          <w:i/>
          <w:sz w:val="22"/>
          <w:szCs w:val="22"/>
          <w:lang w:eastAsia="zh-CN"/>
        </w:rPr>
        <w:t>Revue de Philosophie Economique</w:t>
      </w:r>
      <w:r>
        <w:rPr>
          <w:rFonts w:ascii="Garamond" w:hAnsi="Garamond" w:cs="Arial"/>
          <w:bCs/>
          <w:sz w:val="22"/>
          <w:szCs w:val="22"/>
          <w:lang w:eastAsia="zh-CN"/>
        </w:rPr>
        <w:t>,</w:t>
      </w:r>
      <w:r w:rsidR="00FB30B5">
        <w:rPr>
          <w:rFonts w:ascii="Garamond" w:hAnsi="Garamond" w:cs="Arial"/>
          <w:bCs/>
          <w:sz w:val="22"/>
          <w:szCs w:val="22"/>
          <w:lang w:eastAsia="zh-CN"/>
        </w:rPr>
        <w:t xml:space="preserve"> Vol. 18, No. 1, 2017, 117-</w:t>
      </w:r>
      <w:r w:rsidR="00FB30B5" w:rsidRPr="00FB30B5">
        <w:rPr>
          <w:rFonts w:ascii="Garamond" w:hAnsi="Garamond" w:cs="Arial"/>
          <w:bCs/>
          <w:sz w:val="22"/>
          <w:szCs w:val="22"/>
          <w:lang w:eastAsia="zh-CN"/>
        </w:rPr>
        <w:t>139</w:t>
      </w:r>
      <w:r>
        <w:rPr>
          <w:rFonts w:ascii="Garamond" w:hAnsi="Garamond" w:cs="Arial"/>
          <w:bCs/>
          <w:sz w:val="22"/>
          <w:szCs w:val="22"/>
          <w:lang w:eastAsia="zh-CN"/>
        </w:rPr>
        <w:t xml:space="preserve">. </w:t>
      </w:r>
    </w:p>
    <w:p w:rsidR="008A02FF" w:rsidRPr="008A02FF" w:rsidRDefault="008A02FF" w:rsidP="008A02FF">
      <w:pPr>
        <w:pStyle w:val="Paragraphedeliste"/>
        <w:ind w:left="426"/>
        <w:jc w:val="both"/>
        <w:rPr>
          <w:rFonts w:ascii="Garamond" w:hAnsi="Garamond" w:cs="Arial"/>
          <w:bCs/>
          <w:i/>
          <w:sz w:val="22"/>
          <w:szCs w:val="22"/>
          <w:lang w:eastAsia="zh-CN"/>
        </w:rPr>
      </w:pPr>
    </w:p>
    <w:p w:rsidR="00CD7DA2" w:rsidRPr="00CD7DA2" w:rsidRDefault="00DA7C36" w:rsidP="00CD7DA2">
      <w:pPr>
        <w:pStyle w:val="Paragraphedeliste"/>
        <w:numPr>
          <w:ilvl w:val="0"/>
          <w:numId w:val="20"/>
        </w:numPr>
        <w:ind w:left="426" w:hanging="426"/>
        <w:jc w:val="both"/>
        <w:rPr>
          <w:rFonts w:ascii="Garamond" w:hAnsi="Garamond" w:cs="Arial"/>
          <w:bCs/>
          <w:i/>
          <w:sz w:val="22"/>
          <w:szCs w:val="22"/>
          <w:lang w:val="en-US" w:eastAsia="zh-CN"/>
        </w:rPr>
      </w:pPr>
      <w:r>
        <w:rPr>
          <w:rFonts w:ascii="Garamond" w:hAnsi="Garamond" w:cs="Arial"/>
          <w:bCs/>
          <w:sz w:val="22"/>
          <w:szCs w:val="22"/>
          <w:lang w:val="en-US" w:eastAsia="zh-CN"/>
        </w:rPr>
        <w:t xml:space="preserve">« Morality </w:t>
      </w:r>
      <w:proofErr w:type="gramStart"/>
      <w:r>
        <w:rPr>
          <w:rFonts w:ascii="Garamond" w:hAnsi="Garamond" w:cs="Arial"/>
          <w:bCs/>
          <w:sz w:val="22"/>
          <w:szCs w:val="22"/>
          <w:lang w:val="en-US" w:eastAsia="zh-CN"/>
        </w:rPr>
        <w:t>Beyond</w:t>
      </w:r>
      <w:proofErr w:type="gramEnd"/>
      <w:r>
        <w:rPr>
          <w:rFonts w:ascii="Garamond" w:hAnsi="Garamond" w:cs="Arial"/>
          <w:bCs/>
          <w:sz w:val="22"/>
          <w:szCs w:val="22"/>
          <w:lang w:val="en-US" w:eastAsia="zh-CN"/>
        </w:rPr>
        <w:t xml:space="preserve"> Social Preferences. </w:t>
      </w:r>
      <w:proofErr w:type="spellStart"/>
      <w:r>
        <w:rPr>
          <w:rFonts w:ascii="Garamond" w:hAnsi="Garamond" w:cs="Arial"/>
          <w:bCs/>
          <w:sz w:val="22"/>
          <w:szCs w:val="22"/>
          <w:lang w:val="en-US" w:eastAsia="zh-CN"/>
        </w:rPr>
        <w:t>Smithian</w:t>
      </w:r>
      <w:proofErr w:type="spellEnd"/>
      <w:r>
        <w:rPr>
          <w:rFonts w:ascii="Garamond" w:hAnsi="Garamond" w:cs="Arial"/>
          <w:bCs/>
          <w:sz w:val="22"/>
          <w:szCs w:val="22"/>
          <w:lang w:val="en-US" w:eastAsia="zh-CN"/>
        </w:rPr>
        <w:t xml:space="preserve"> Sympathy, Social Neuroscience and the Nature of Social Consciousness</w:t>
      </w:r>
      <w:r w:rsidRPr="0094377F">
        <w:rPr>
          <w:rFonts w:ascii="Garamond" w:hAnsi="Garamond" w:cs="Arial"/>
          <w:bCs/>
          <w:sz w:val="22"/>
          <w:szCs w:val="22"/>
          <w:lang w:val="en-US" w:eastAsia="zh-CN"/>
        </w:rPr>
        <w:t xml:space="preserve"> », </w:t>
      </w:r>
      <w:proofErr w:type="spellStart"/>
      <w:r w:rsidR="00003984" w:rsidRPr="00DA7C36">
        <w:rPr>
          <w:rFonts w:ascii="Garamond" w:hAnsi="Garamond" w:cs="Arial"/>
          <w:bCs/>
          <w:i/>
          <w:sz w:val="22"/>
          <w:szCs w:val="22"/>
          <w:lang w:val="en-US" w:eastAsia="zh-CN"/>
        </w:rPr>
        <w:t>Oeconomia</w:t>
      </w:r>
      <w:proofErr w:type="spellEnd"/>
      <w:r w:rsidR="00CD7DA2">
        <w:rPr>
          <w:rFonts w:ascii="Garamond" w:hAnsi="Garamond" w:cs="Arial"/>
          <w:bCs/>
          <w:sz w:val="22"/>
          <w:szCs w:val="22"/>
          <w:lang w:val="en-US" w:eastAsia="zh-CN"/>
        </w:rPr>
        <w:t>, Vol. 6, No. 2, 2016, 235-264.</w:t>
      </w:r>
    </w:p>
    <w:p w:rsidR="00CD7DA2" w:rsidRPr="00CD7DA2" w:rsidRDefault="00CD7DA2" w:rsidP="00CD7DA2">
      <w:pPr>
        <w:pStyle w:val="Paragraphedeliste"/>
        <w:ind w:left="426"/>
        <w:jc w:val="both"/>
        <w:rPr>
          <w:rFonts w:ascii="Garamond" w:hAnsi="Garamond" w:cs="Arial"/>
          <w:bCs/>
          <w:i/>
          <w:sz w:val="22"/>
          <w:szCs w:val="22"/>
          <w:lang w:val="en-US" w:eastAsia="zh-CN"/>
        </w:rPr>
      </w:pPr>
    </w:p>
    <w:p w:rsidR="00C675C8" w:rsidRDefault="00BA24C0" w:rsidP="00C675C8">
      <w:pPr>
        <w:pStyle w:val="Paragraphedeliste"/>
        <w:numPr>
          <w:ilvl w:val="0"/>
          <w:numId w:val="20"/>
        </w:numPr>
        <w:ind w:left="426" w:hanging="426"/>
        <w:jc w:val="both"/>
        <w:rPr>
          <w:rFonts w:ascii="Garamond" w:hAnsi="Garamond" w:cs="Arial"/>
          <w:bCs/>
          <w:i/>
          <w:sz w:val="22"/>
          <w:szCs w:val="22"/>
          <w:lang w:val="en-US" w:eastAsia="zh-CN"/>
        </w:rPr>
      </w:pPr>
      <w:r w:rsidRPr="00CD7DA2">
        <w:rPr>
          <w:rFonts w:ascii="Garamond" w:hAnsi="Garamond" w:cs="Arial"/>
          <w:bCs/>
          <w:sz w:val="22"/>
          <w:szCs w:val="22"/>
          <w:lang w:val="en-US" w:eastAsia="zh-CN"/>
        </w:rPr>
        <w:t>« How Best to Disagree in Order to Agree? », avec E</w:t>
      </w:r>
      <w:r w:rsidR="00CD7DA2" w:rsidRPr="00CD7DA2">
        <w:rPr>
          <w:rFonts w:ascii="Garamond" w:hAnsi="Garamond" w:cs="Arial"/>
          <w:bCs/>
          <w:sz w:val="22"/>
          <w:szCs w:val="22"/>
          <w:lang w:val="en-US" w:eastAsia="zh-CN"/>
        </w:rPr>
        <w:t xml:space="preserve">mily Tanimura, </w:t>
      </w:r>
      <w:r w:rsidRPr="00CD7DA2">
        <w:rPr>
          <w:rFonts w:ascii="Garamond" w:hAnsi="Garamond" w:cs="Arial"/>
          <w:bCs/>
          <w:i/>
          <w:sz w:val="22"/>
          <w:szCs w:val="22"/>
          <w:lang w:val="en-US" w:eastAsia="zh-CN"/>
        </w:rPr>
        <w:t>International Game Theory Review</w:t>
      </w:r>
      <w:r w:rsidR="00CD7DA2" w:rsidRPr="00CD7DA2">
        <w:rPr>
          <w:rFonts w:ascii="Garamond" w:hAnsi="Garamond" w:cs="Arial"/>
          <w:bCs/>
          <w:sz w:val="22"/>
          <w:szCs w:val="22"/>
          <w:lang w:val="en-US" w:eastAsia="zh-CN"/>
        </w:rPr>
        <w:t xml:space="preserve">, </w:t>
      </w:r>
      <w:r w:rsidR="001A7365">
        <w:rPr>
          <w:rFonts w:ascii="Garamond" w:hAnsi="Garamond" w:cs="Arial"/>
          <w:bCs/>
          <w:sz w:val="22"/>
          <w:szCs w:val="22"/>
          <w:lang w:val="en-US" w:eastAsia="zh-CN"/>
        </w:rPr>
        <w:t>Vol. 18, No. 3</w:t>
      </w:r>
      <w:r w:rsidR="00CD7DA2">
        <w:rPr>
          <w:rFonts w:ascii="Garamond" w:hAnsi="Garamond" w:cs="Arial"/>
          <w:bCs/>
          <w:sz w:val="22"/>
          <w:szCs w:val="22"/>
          <w:lang w:val="en-US" w:eastAsia="zh-CN"/>
        </w:rPr>
        <w:t xml:space="preserve">, </w:t>
      </w:r>
      <w:r w:rsidR="00CD7DA2" w:rsidRPr="00CD7DA2">
        <w:rPr>
          <w:rFonts w:ascii="Garamond" w:hAnsi="Garamond" w:cs="Arial"/>
          <w:bCs/>
          <w:sz w:val="22"/>
          <w:szCs w:val="22"/>
          <w:lang w:val="en-US" w:eastAsia="zh-CN"/>
        </w:rPr>
        <w:t>2016</w:t>
      </w:r>
      <w:r w:rsidRPr="00CD7DA2">
        <w:rPr>
          <w:rFonts w:ascii="Garamond" w:hAnsi="Garamond" w:cs="Arial"/>
          <w:bCs/>
          <w:i/>
          <w:sz w:val="22"/>
          <w:szCs w:val="22"/>
          <w:lang w:val="en-US" w:eastAsia="zh-CN"/>
        </w:rPr>
        <w:t>.</w:t>
      </w:r>
    </w:p>
    <w:p w:rsidR="00C675C8" w:rsidRPr="00C675C8" w:rsidRDefault="00C675C8" w:rsidP="00C675C8">
      <w:pPr>
        <w:pStyle w:val="Paragraphedeliste"/>
        <w:rPr>
          <w:rFonts w:ascii="Garamond" w:hAnsi="Garamond" w:cs="Arial"/>
          <w:bCs/>
          <w:sz w:val="22"/>
          <w:szCs w:val="22"/>
          <w:lang w:val="en-US" w:eastAsia="zh-CN"/>
        </w:rPr>
      </w:pPr>
    </w:p>
    <w:p w:rsidR="00C675C8" w:rsidRPr="00C675C8" w:rsidRDefault="00C675C8" w:rsidP="00C675C8">
      <w:pPr>
        <w:pStyle w:val="Paragraphedeliste"/>
        <w:numPr>
          <w:ilvl w:val="0"/>
          <w:numId w:val="20"/>
        </w:numPr>
        <w:ind w:left="426" w:hanging="426"/>
        <w:jc w:val="both"/>
        <w:rPr>
          <w:rFonts w:ascii="Garamond" w:hAnsi="Garamond" w:cs="Arial"/>
          <w:bCs/>
          <w:i/>
          <w:sz w:val="22"/>
          <w:szCs w:val="22"/>
          <w:lang w:eastAsia="zh-CN"/>
        </w:rPr>
      </w:pPr>
      <w:r w:rsidRPr="00FB30B5">
        <w:rPr>
          <w:rFonts w:ascii="Garamond" w:hAnsi="Garamond" w:cs="Arial"/>
          <w:bCs/>
          <w:sz w:val="22"/>
          <w:szCs w:val="22"/>
          <w:lang w:eastAsia="zh-CN"/>
        </w:rPr>
        <w:t>« L</w:t>
      </w:r>
      <w:r>
        <w:rPr>
          <w:rFonts w:ascii="Garamond" w:hAnsi="Garamond" w:cs="Arial"/>
          <w:bCs/>
          <w:sz w:val="22"/>
          <w:szCs w:val="22"/>
          <w:lang w:eastAsia="zh-CN"/>
        </w:rPr>
        <w:t xml:space="preserve">’économie, </w:t>
      </w:r>
      <w:r w:rsidRPr="00C675C8">
        <w:rPr>
          <w:rFonts w:ascii="Garamond" w:hAnsi="Garamond" w:cs="Arial"/>
          <w:bCs/>
          <w:sz w:val="22"/>
          <w:szCs w:val="22"/>
          <w:lang w:eastAsia="zh-CN"/>
        </w:rPr>
        <w:t>une science expérimentale ?</w:t>
      </w:r>
      <w:r>
        <w:rPr>
          <w:rFonts w:ascii="Garamond" w:hAnsi="Garamond" w:cs="Arial"/>
          <w:bCs/>
          <w:sz w:val="22"/>
          <w:szCs w:val="22"/>
          <w:lang w:eastAsia="zh-CN"/>
        </w:rPr>
        <w:t xml:space="preserve"> </w:t>
      </w:r>
      <w:r w:rsidRPr="00C675C8">
        <w:rPr>
          <w:rFonts w:ascii="Garamond" w:hAnsi="Garamond" w:cs="Arial"/>
          <w:bCs/>
          <w:sz w:val="22"/>
          <w:szCs w:val="22"/>
          <w:lang w:eastAsia="zh-CN"/>
        </w:rPr>
        <w:t xml:space="preserve">», </w:t>
      </w:r>
      <w:r>
        <w:rPr>
          <w:rFonts w:ascii="Garamond" w:hAnsi="Garamond" w:cs="Arial"/>
          <w:bCs/>
          <w:i/>
          <w:sz w:val="22"/>
          <w:szCs w:val="22"/>
          <w:lang w:eastAsia="zh-CN"/>
        </w:rPr>
        <w:t>LaViedes</w:t>
      </w:r>
      <w:r w:rsidRPr="00C675C8">
        <w:rPr>
          <w:rFonts w:ascii="Garamond" w:hAnsi="Garamond" w:cs="Arial"/>
          <w:bCs/>
          <w:i/>
          <w:sz w:val="22"/>
          <w:szCs w:val="22"/>
          <w:lang w:eastAsia="zh-CN"/>
        </w:rPr>
        <w:t>Idées.fr</w:t>
      </w:r>
      <w:r>
        <w:rPr>
          <w:rFonts w:ascii="Garamond" w:hAnsi="Garamond" w:cs="Arial"/>
          <w:bCs/>
          <w:sz w:val="22"/>
          <w:szCs w:val="22"/>
          <w:lang w:eastAsia="zh-CN"/>
        </w:rPr>
        <w:t xml:space="preserve">, 21 octobre </w:t>
      </w:r>
      <w:r w:rsidRPr="00C675C8">
        <w:rPr>
          <w:rFonts w:ascii="Garamond" w:hAnsi="Garamond" w:cs="Arial"/>
          <w:bCs/>
          <w:sz w:val="22"/>
          <w:szCs w:val="22"/>
          <w:lang w:eastAsia="zh-CN"/>
        </w:rPr>
        <w:t xml:space="preserve">2016. </w:t>
      </w:r>
    </w:p>
    <w:p w:rsidR="002D1BA8" w:rsidRPr="00C675C8" w:rsidRDefault="002D1BA8" w:rsidP="002D1BA8">
      <w:pPr>
        <w:pStyle w:val="Paragraphedeliste"/>
        <w:rPr>
          <w:rFonts w:ascii="Garamond" w:hAnsi="Garamond" w:cs="Arial"/>
          <w:bCs/>
          <w:sz w:val="22"/>
          <w:szCs w:val="22"/>
          <w:lang w:eastAsia="zh-CN"/>
        </w:rPr>
      </w:pPr>
    </w:p>
    <w:p w:rsidR="002D1BA8" w:rsidRPr="00CD7DA2" w:rsidRDefault="002D1BA8" w:rsidP="002D1BA8">
      <w:pPr>
        <w:pStyle w:val="Paragraphedeliste"/>
        <w:numPr>
          <w:ilvl w:val="0"/>
          <w:numId w:val="20"/>
        </w:numPr>
        <w:ind w:left="426" w:hanging="426"/>
        <w:jc w:val="both"/>
        <w:rPr>
          <w:rFonts w:ascii="Garamond" w:hAnsi="Garamond" w:cs="Arial"/>
          <w:bCs/>
          <w:i/>
          <w:sz w:val="22"/>
          <w:szCs w:val="22"/>
          <w:lang w:val="en-US" w:eastAsia="zh-CN"/>
        </w:rPr>
      </w:pPr>
      <w:r>
        <w:rPr>
          <w:rFonts w:ascii="Garamond" w:hAnsi="Garamond" w:cs="Arial"/>
          <w:bCs/>
          <w:sz w:val="22"/>
          <w:szCs w:val="22"/>
          <w:lang w:eastAsia="zh-CN"/>
        </w:rPr>
        <w:t>« </w:t>
      </w:r>
      <w:r w:rsidRPr="002D1BA8">
        <w:rPr>
          <w:rFonts w:ascii="Garamond" w:hAnsi="Garamond" w:cs="Arial"/>
          <w:bCs/>
          <w:sz w:val="22"/>
          <w:szCs w:val="22"/>
          <w:lang w:eastAsia="zh-CN"/>
        </w:rPr>
        <w:t>Les préférences sociales peuvent-elles constituer les prémisses d’une théorie positive de la morale en économie ?</w:t>
      </w:r>
      <w:r>
        <w:rPr>
          <w:rFonts w:ascii="Garamond" w:hAnsi="Garamond" w:cs="Arial"/>
          <w:bCs/>
          <w:sz w:val="22"/>
          <w:szCs w:val="22"/>
          <w:lang w:eastAsia="zh-CN"/>
        </w:rPr>
        <w:t xml:space="preserve"> » </w:t>
      </w:r>
      <w:r w:rsidRPr="002D1BA8">
        <w:rPr>
          <w:rFonts w:ascii="Garamond" w:hAnsi="Garamond" w:cs="Arial"/>
          <w:bCs/>
          <w:i/>
          <w:sz w:val="22"/>
          <w:szCs w:val="22"/>
          <w:lang w:eastAsia="zh-CN"/>
        </w:rPr>
        <w:t>Ethique. La vie en question</w:t>
      </w:r>
      <w:r>
        <w:rPr>
          <w:rFonts w:ascii="Garamond" w:hAnsi="Garamond" w:cs="Arial"/>
          <w:bCs/>
          <w:sz w:val="22"/>
          <w:szCs w:val="22"/>
          <w:lang w:eastAsia="zh-CN"/>
        </w:rPr>
        <w:t xml:space="preserve">, mai 2016. </w:t>
      </w:r>
    </w:p>
    <w:p w:rsidR="00003984" w:rsidRPr="00CD7DA2" w:rsidRDefault="00003984" w:rsidP="00003984">
      <w:pPr>
        <w:pStyle w:val="Paragraphedeliste"/>
        <w:ind w:left="426"/>
        <w:jc w:val="both"/>
        <w:rPr>
          <w:rFonts w:ascii="Garamond" w:hAnsi="Garamond" w:cs="Arial"/>
          <w:bCs/>
          <w:i/>
          <w:sz w:val="22"/>
          <w:szCs w:val="22"/>
          <w:lang w:val="en-US" w:eastAsia="zh-CN"/>
        </w:rPr>
      </w:pPr>
    </w:p>
    <w:p w:rsidR="00851349" w:rsidRPr="0094377F" w:rsidRDefault="004D0724" w:rsidP="004D0724">
      <w:pPr>
        <w:pStyle w:val="Paragraphedeliste"/>
        <w:numPr>
          <w:ilvl w:val="0"/>
          <w:numId w:val="20"/>
        </w:numPr>
        <w:ind w:left="426" w:hanging="426"/>
        <w:jc w:val="both"/>
        <w:rPr>
          <w:rFonts w:ascii="Garamond" w:hAnsi="Garamond" w:cs="Arial"/>
          <w:bCs/>
          <w:i/>
          <w:sz w:val="22"/>
          <w:szCs w:val="22"/>
          <w:lang w:val="en-US" w:eastAsia="zh-CN"/>
        </w:rPr>
      </w:pPr>
      <w:r w:rsidRPr="0094377F">
        <w:rPr>
          <w:rFonts w:ascii="Garamond" w:hAnsi="Garamond" w:cs="Arial"/>
          <w:bCs/>
          <w:sz w:val="22"/>
          <w:szCs w:val="22"/>
          <w:lang w:eastAsia="zh-CN"/>
        </w:rPr>
        <w:t>« Les conflits entre morale et rationalité économique. Où en est l’idéal d’un E</w:t>
      </w:r>
      <w:r w:rsidR="00912529">
        <w:rPr>
          <w:rFonts w:ascii="Garamond" w:hAnsi="Garamond" w:cs="Arial"/>
          <w:bCs/>
          <w:sz w:val="22"/>
          <w:szCs w:val="22"/>
          <w:lang w:eastAsia="zh-CN"/>
        </w:rPr>
        <w:t>tat libéral et utilitariste ? » D</w:t>
      </w:r>
      <w:r w:rsidRPr="0094377F">
        <w:rPr>
          <w:rFonts w:ascii="Garamond" w:hAnsi="Garamond" w:cs="Arial"/>
          <w:bCs/>
          <w:sz w:val="22"/>
          <w:szCs w:val="22"/>
          <w:lang w:eastAsia="zh-CN"/>
        </w:rPr>
        <w:t xml:space="preserve">ans </w:t>
      </w:r>
      <w:r w:rsidRPr="0094377F">
        <w:rPr>
          <w:rFonts w:ascii="Garamond" w:hAnsi="Garamond" w:cs="Arial"/>
          <w:bCs/>
          <w:i/>
          <w:sz w:val="22"/>
          <w:szCs w:val="22"/>
          <w:lang w:eastAsia="zh-CN"/>
        </w:rPr>
        <w:t>l’Etat moralisateur.</w:t>
      </w:r>
      <w:r w:rsidRPr="0094377F">
        <w:rPr>
          <w:rFonts w:ascii="Garamond" w:hAnsi="Garamond"/>
          <w:sz w:val="22"/>
          <w:szCs w:val="22"/>
        </w:rPr>
        <w:t xml:space="preserve"> </w:t>
      </w:r>
      <w:r w:rsidRPr="0094377F">
        <w:rPr>
          <w:rFonts w:ascii="Garamond" w:hAnsi="Garamond" w:cs="Arial"/>
          <w:bCs/>
          <w:i/>
          <w:sz w:val="22"/>
          <w:szCs w:val="22"/>
          <w:lang w:eastAsia="zh-CN"/>
        </w:rPr>
        <w:t>Regard interdisciplinaire sur la morale dans l’action publique,</w:t>
      </w:r>
      <w:r w:rsidRPr="0094377F">
        <w:rPr>
          <w:rFonts w:ascii="Garamond" w:hAnsi="Garamond" w:cs="Arial"/>
          <w:bCs/>
          <w:sz w:val="22"/>
          <w:szCs w:val="22"/>
          <w:lang w:eastAsia="zh-CN"/>
        </w:rPr>
        <w:t xml:space="preserve"> ouvrage collectif sous la direction de Cédric </w:t>
      </w:r>
      <w:proofErr w:type="spellStart"/>
      <w:r w:rsidRPr="0094377F">
        <w:rPr>
          <w:rFonts w:ascii="Garamond" w:hAnsi="Garamond" w:cs="Arial"/>
          <w:bCs/>
          <w:sz w:val="22"/>
          <w:szCs w:val="22"/>
          <w:lang w:eastAsia="zh-CN"/>
        </w:rPr>
        <w:t>Groulier</w:t>
      </w:r>
      <w:proofErr w:type="spellEnd"/>
      <w:r w:rsidRPr="0094377F">
        <w:rPr>
          <w:rFonts w:ascii="Garamond" w:hAnsi="Garamond" w:cs="Arial"/>
          <w:bCs/>
          <w:sz w:val="22"/>
          <w:szCs w:val="22"/>
          <w:lang w:eastAsia="zh-CN"/>
        </w:rPr>
        <w:t xml:space="preserve">. </w:t>
      </w:r>
      <w:r w:rsidRPr="0094377F">
        <w:rPr>
          <w:rFonts w:ascii="Garamond" w:hAnsi="Garamond" w:cs="Arial"/>
          <w:bCs/>
          <w:sz w:val="22"/>
          <w:szCs w:val="22"/>
          <w:lang w:val="en-US" w:eastAsia="zh-CN"/>
        </w:rPr>
        <w:t>Editions Mare &amp; Martin</w:t>
      </w:r>
      <w:r w:rsidR="004B32E2" w:rsidRPr="0094377F">
        <w:rPr>
          <w:rFonts w:ascii="Garamond" w:hAnsi="Garamond" w:cs="Arial"/>
          <w:bCs/>
          <w:sz w:val="22"/>
          <w:szCs w:val="22"/>
          <w:lang w:val="en-US" w:eastAsia="zh-CN"/>
        </w:rPr>
        <w:t>, 2014</w:t>
      </w:r>
      <w:r w:rsidRPr="0094377F">
        <w:rPr>
          <w:rFonts w:ascii="Garamond" w:hAnsi="Garamond" w:cs="Arial"/>
          <w:bCs/>
          <w:sz w:val="22"/>
          <w:szCs w:val="22"/>
          <w:lang w:val="en-US" w:eastAsia="zh-CN"/>
        </w:rPr>
        <w:t>.</w:t>
      </w:r>
    </w:p>
    <w:p w:rsidR="00851349" w:rsidRPr="0094377F" w:rsidRDefault="00851349" w:rsidP="00851349">
      <w:pPr>
        <w:pStyle w:val="Paragraphedeliste"/>
        <w:ind w:left="426"/>
        <w:jc w:val="both"/>
        <w:rPr>
          <w:rFonts w:ascii="Garamond" w:hAnsi="Garamond" w:cs="Arial"/>
          <w:bCs/>
          <w:i/>
          <w:sz w:val="22"/>
          <w:szCs w:val="22"/>
          <w:lang w:val="en-US" w:eastAsia="zh-CN"/>
        </w:rPr>
      </w:pPr>
    </w:p>
    <w:p w:rsidR="00851349" w:rsidRPr="0094377F" w:rsidRDefault="002D7209" w:rsidP="002D7209">
      <w:pPr>
        <w:pStyle w:val="Paragraphedeliste"/>
        <w:numPr>
          <w:ilvl w:val="0"/>
          <w:numId w:val="20"/>
        </w:numPr>
        <w:ind w:left="426" w:hanging="426"/>
        <w:jc w:val="both"/>
        <w:rPr>
          <w:rFonts w:ascii="Garamond" w:hAnsi="Garamond" w:cs="Arial"/>
          <w:bCs/>
          <w:i/>
          <w:sz w:val="22"/>
          <w:szCs w:val="22"/>
          <w:lang w:val="en-US" w:eastAsia="zh-CN"/>
        </w:rPr>
      </w:pPr>
      <w:r w:rsidRPr="0094377F">
        <w:rPr>
          <w:rFonts w:ascii="Garamond" w:eastAsia="Arial Unicode MS" w:hAnsi="Garamond"/>
          <w:sz w:val="22"/>
          <w:szCs w:val="22"/>
          <w:lang w:val="en-US"/>
        </w:rPr>
        <w:t>«</w:t>
      </w:r>
      <w:r w:rsidR="0013366C" w:rsidRPr="0094377F">
        <w:rPr>
          <w:rFonts w:ascii="Garamond" w:eastAsia="Arial Unicode MS" w:hAnsi="Garamond"/>
          <w:sz w:val="22"/>
          <w:szCs w:val="22"/>
          <w:lang w:val="en-US"/>
        </w:rPr>
        <w:t xml:space="preserve"> </w:t>
      </w:r>
      <w:r w:rsidR="00A14ADD" w:rsidRPr="0094377F">
        <w:rPr>
          <w:rFonts w:ascii="Garamond" w:eastAsia="Arial Unicode MS" w:hAnsi="Garamond"/>
          <w:sz w:val="22"/>
          <w:szCs w:val="22"/>
          <w:lang w:val="en-US"/>
        </w:rPr>
        <w:t>Threshold value</w:t>
      </w:r>
      <w:r w:rsidR="00EB0399" w:rsidRPr="0094377F">
        <w:rPr>
          <w:rFonts w:ascii="Garamond" w:eastAsia="Arial Unicode MS" w:hAnsi="Garamond"/>
          <w:sz w:val="22"/>
          <w:szCs w:val="22"/>
          <w:lang w:val="en-US"/>
        </w:rPr>
        <w:t xml:space="preserve">: how binding thresholds affect the outcome of a negotiation </w:t>
      </w:r>
      <w:r w:rsidRPr="0094377F">
        <w:rPr>
          <w:rFonts w:ascii="Garamond" w:eastAsia="Arial Unicode MS" w:hAnsi="Garamond"/>
          <w:sz w:val="22"/>
          <w:szCs w:val="22"/>
          <w:lang w:val="en-US"/>
        </w:rPr>
        <w:t xml:space="preserve">», </w:t>
      </w:r>
      <w:r w:rsidR="00C2292E" w:rsidRPr="0094377F">
        <w:rPr>
          <w:rFonts w:ascii="Garamond" w:eastAsia="Arial Unicode MS" w:hAnsi="Garamond"/>
          <w:i/>
          <w:sz w:val="22"/>
          <w:szCs w:val="22"/>
          <w:lang w:val="en-US"/>
        </w:rPr>
        <w:t>Journal of Public Economic Theory</w:t>
      </w:r>
      <w:r w:rsidR="007C1B7D" w:rsidRPr="0094377F">
        <w:rPr>
          <w:rFonts w:ascii="Garamond" w:eastAsia="Arial Unicode MS" w:hAnsi="Garamond"/>
          <w:sz w:val="22"/>
          <w:szCs w:val="22"/>
          <w:lang w:val="en-US"/>
        </w:rPr>
        <w:t>, Volume 13, Issue 6, 2011, 883–991</w:t>
      </w:r>
      <w:r w:rsidRPr="0094377F">
        <w:rPr>
          <w:rFonts w:ascii="Garamond" w:eastAsia="Arial Unicode MS" w:hAnsi="Garamond"/>
          <w:sz w:val="22"/>
          <w:szCs w:val="22"/>
          <w:lang w:val="en-US"/>
        </w:rPr>
        <w:t>.</w:t>
      </w:r>
    </w:p>
    <w:p w:rsidR="00851349" w:rsidRPr="0094377F" w:rsidRDefault="00851349" w:rsidP="00851349">
      <w:pPr>
        <w:pStyle w:val="Paragraphedeliste"/>
        <w:rPr>
          <w:rFonts w:ascii="Garamond" w:eastAsia="Arial Unicode MS" w:hAnsi="Garamond" w:cs="Arial"/>
          <w:bCs/>
          <w:sz w:val="22"/>
          <w:szCs w:val="22"/>
          <w:lang w:val="en-GB"/>
        </w:rPr>
      </w:pPr>
    </w:p>
    <w:p w:rsidR="00851349" w:rsidRPr="0094377F" w:rsidRDefault="002D7209" w:rsidP="002D7209">
      <w:pPr>
        <w:pStyle w:val="Paragraphedeliste"/>
        <w:numPr>
          <w:ilvl w:val="0"/>
          <w:numId w:val="20"/>
        </w:numPr>
        <w:ind w:left="426" w:hanging="426"/>
        <w:jc w:val="both"/>
        <w:rPr>
          <w:rFonts w:ascii="Garamond" w:hAnsi="Garamond" w:cs="Arial"/>
          <w:bCs/>
          <w:i/>
          <w:sz w:val="22"/>
          <w:szCs w:val="22"/>
          <w:lang w:val="en-US" w:eastAsia="zh-CN"/>
        </w:rPr>
      </w:pPr>
      <w:r w:rsidRPr="0094377F">
        <w:rPr>
          <w:rFonts w:ascii="Garamond" w:eastAsia="Arial Unicode MS" w:hAnsi="Garamond" w:cs="Arial"/>
          <w:bCs/>
          <w:sz w:val="22"/>
          <w:szCs w:val="22"/>
          <w:lang w:val="en-GB"/>
        </w:rPr>
        <w:t>«</w:t>
      </w:r>
      <w:r w:rsidR="0013366C" w:rsidRPr="0094377F">
        <w:rPr>
          <w:rFonts w:ascii="Garamond" w:eastAsia="Arial Unicode MS" w:hAnsi="Garamond" w:cs="Arial"/>
          <w:bCs/>
          <w:sz w:val="22"/>
          <w:szCs w:val="22"/>
          <w:lang w:val="en-GB"/>
        </w:rPr>
        <w:t xml:space="preserve"> </w:t>
      </w:r>
      <w:r w:rsidRPr="0094377F">
        <w:rPr>
          <w:rFonts w:ascii="Garamond" w:eastAsia="Arial Unicode MS" w:hAnsi="Garamond" w:cs="Arial"/>
          <w:bCs/>
          <w:sz w:val="22"/>
          <w:szCs w:val="22"/>
          <w:lang w:val="en-GB"/>
        </w:rPr>
        <w:t>Do binding agreements solve the social dilemma? An experiment on agreement formation</w:t>
      </w:r>
      <w:r w:rsidR="007C1B7D" w:rsidRPr="0094377F">
        <w:rPr>
          <w:rFonts w:ascii="Garamond" w:eastAsia="Arial Unicode MS" w:hAnsi="Garamond" w:cs="Arial"/>
          <w:bCs/>
          <w:sz w:val="22"/>
          <w:szCs w:val="22"/>
          <w:lang w:val="en-GB"/>
        </w:rPr>
        <w:t xml:space="preserve"> </w:t>
      </w:r>
      <w:r w:rsidRPr="0094377F">
        <w:rPr>
          <w:rFonts w:ascii="Garamond" w:eastAsia="Arial Unicode MS" w:hAnsi="Garamond" w:cs="Arial"/>
          <w:bCs/>
          <w:sz w:val="22"/>
          <w:szCs w:val="22"/>
          <w:lang w:val="en-GB"/>
        </w:rPr>
        <w:t xml:space="preserve">», avec </w:t>
      </w:r>
      <w:r w:rsidR="00631429" w:rsidRPr="0094377F">
        <w:rPr>
          <w:rFonts w:ascii="Garamond" w:eastAsia="Arial Unicode MS" w:hAnsi="Garamond" w:cs="Arial"/>
          <w:bCs/>
          <w:sz w:val="22"/>
          <w:szCs w:val="22"/>
          <w:lang w:val="en-GB"/>
        </w:rPr>
        <w:t xml:space="preserve">Emmanuel Sol </w:t>
      </w:r>
      <w:proofErr w:type="gramStart"/>
      <w:r w:rsidR="00631429" w:rsidRPr="0094377F">
        <w:rPr>
          <w:rFonts w:ascii="Garamond" w:eastAsia="Arial Unicode MS" w:hAnsi="Garamond" w:cs="Arial"/>
          <w:bCs/>
          <w:sz w:val="22"/>
          <w:szCs w:val="22"/>
          <w:lang w:val="en-GB"/>
        </w:rPr>
        <w:t>et</w:t>
      </w:r>
      <w:proofErr w:type="gramEnd"/>
      <w:r w:rsidR="00631429" w:rsidRPr="0094377F">
        <w:rPr>
          <w:rFonts w:ascii="Garamond" w:eastAsia="Arial Unicode MS" w:hAnsi="Garamond" w:cs="Arial"/>
          <w:bCs/>
          <w:sz w:val="22"/>
          <w:szCs w:val="22"/>
          <w:lang w:val="en-GB"/>
        </w:rPr>
        <w:t xml:space="preserve"> </w:t>
      </w:r>
      <w:r w:rsidRPr="0094377F">
        <w:rPr>
          <w:rFonts w:ascii="Garamond" w:eastAsia="Arial Unicode MS" w:hAnsi="Garamond" w:cs="Arial"/>
          <w:bCs/>
          <w:sz w:val="22"/>
          <w:szCs w:val="22"/>
          <w:lang w:val="en-GB"/>
        </w:rPr>
        <w:t xml:space="preserve">Marc </w:t>
      </w:r>
      <w:proofErr w:type="spellStart"/>
      <w:r w:rsidRPr="0094377F">
        <w:rPr>
          <w:rFonts w:ascii="Garamond" w:eastAsia="Arial Unicode MS" w:hAnsi="Garamond" w:cs="Arial"/>
          <w:bCs/>
          <w:sz w:val="22"/>
          <w:szCs w:val="22"/>
          <w:lang w:val="en-GB"/>
        </w:rPr>
        <w:t>Willi</w:t>
      </w:r>
      <w:r w:rsidR="00631429" w:rsidRPr="0094377F">
        <w:rPr>
          <w:rFonts w:ascii="Garamond" w:eastAsia="Arial Unicode MS" w:hAnsi="Garamond" w:cs="Arial"/>
          <w:bCs/>
          <w:sz w:val="22"/>
          <w:szCs w:val="22"/>
          <w:lang w:val="en-GB"/>
        </w:rPr>
        <w:t>nger</w:t>
      </w:r>
      <w:proofErr w:type="spellEnd"/>
      <w:r w:rsidRPr="0094377F">
        <w:rPr>
          <w:rFonts w:ascii="Garamond" w:eastAsia="Arial Unicode MS" w:hAnsi="Garamond" w:cs="Arial"/>
          <w:bCs/>
          <w:sz w:val="22"/>
          <w:szCs w:val="22"/>
          <w:lang w:val="en-GB"/>
        </w:rPr>
        <w:t xml:space="preserve">, </w:t>
      </w:r>
      <w:r w:rsidRPr="0094377F">
        <w:rPr>
          <w:rFonts w:ascii="Garamond" w:eastAsia="Arial Unicode MS" w:hAnsi="Garamond" w:cs="Arial"/>
          <w:bCs/>
          <w:i/>
          <w:sz w:val="22"/>
          <w:szCs w:val="22"/>
          <w:lang w:val="en-GB"/>
        </w:rPr>
        <w:t xml:space="preserve">Journal of Public Economics, </w:t>
      </w:r>
      <w:r w:rsidR="00F42221" w:rsidRPr="0094377F">
        <w:rPr>
          <w:rFonts w:ascii="Garamond" w:eastAsia="Arial Unicode MS" w:hAnsi="Garamond" w:cs="Arial"/>
          <w:bCs/>
          <w:sz w:val="22"/>
          <w:szCs w:val="22"/>
          <w:lang w:val="en-GB"/>
        </w:rPr>
        <w:t>93, 2009, 1271-1282</w:t>
      </w:r>
      <w:r w:rsidRPr="0094377F">
        <w:rPr>
          <w:rFonts w:ascii="Garamond" w:eastAsia="Arial Unicode MS" w:hAnsi="Garamond" w:cs="Arial"/>
          <w:bCs/>
          <w:sz w:val="22"/>
          <w:szCs w:val="22"/>
          <w:lang w:val="en-GB"/>
        </w:rPr>
        <w:t>.</w:t>
      </w:r>
    </w:p>
    <w:p w:rsidR="00851349" w:rsidRPr="0094377F" w:rsidRDefault="00851349" w:rsidP="00851349">
      <w:pPr>
        <w:pStyle w:val="Paragraphedeliste"/>
        <w:rPr>
          <w:rFonts w:ascii="Garamond" w:eastAsia="Arial Unicode MS" w:hAnsi="Garamond" w:cs="Arial"/>
          <w:bCs/>
          <w:sz w:val="22"/>
          <w:szCs w:val="22"/>
          <w:lang w:val="en-GB"/>
        </w:rPr>
      </w:pPr>
    </w:p>
    <w:p w:rsidR="00851349" w:rsidRPr="0094377F" w:rsidRDefault="00287C58" w:rsidP="0001758D">
      <w:pPr>
        <w:pStyle w:val="Paragraphedeliste"/>
        <w:numPr>
          <w:ilvl w:val="0"/>
          <w:numId w:val="20"/>
        </w:numPr>
        <w:ind w:left="426" w:hanging="426"/>
        <w:jc w:val="both"/>
        <w:rPr>
          <w:rFonts w:ascii="Garamond" w:hAnsi="Garamond" w:cs="Arial"/>
          <w:bCs/>
          <w:i/>
          <w:sz w:val="22"/>
          <w:szCs w:val="22"/>
          <w:lang w:val="en-US" w:eastAsia="zh-CN"/>
        </w:rPr>
      </w:pPr>
      <w:r w:rsidRPr="0094377F">
        <w:rPr>
          <w:rFonts w:ascii="Garamond" w:eastAsia="Arial Unicode MS" w:hAnsi="Garamond" w:cs="Arial"/>
          <w:bCs/>
          <w:sz w:val="22"/>
          <w:szCs w:val="22"/>
          <w:lang w:val="en-GB"/>
        </w:rPr>
        <w:t xml:space="preserve">« Motor Synchrony and the Emergence of Trust in Economic Games », avec Olivier </w:t>
      </w:r>
      <w:proofErr w:type="spellStart"/>
      <w:r w:rsidRPr="0094377F">
        <w:rPr>
          <w:rFonts w:ascii="Garamond" w:eastAsia="Arial Unicode MS" w:hAnsi="Garamond" w:cs="Arial"/>
          <w:bCs/>
          <w:sz w:val="22"/>
          <w:szCs w:val="22"/>
          <w:lang w:val="en-GB"/>
        </w:rPr>
        <w:t>Oullier</w:t>
      </w:r>
      <w:proofErr w:type="spellEnd"/>
      <w:r w:rsidRPr="0094377F">
        <w:rPr>
          <w:rFonts w:ascii="Garamond" w:eastAsia="Arial Unicode MS" w:hAnsi="Garamond" w:cs="Arial"/>
          <w:bCs/>
          <w:sz w:val="22"/>
          <w:szCs w:val="22"/>
          <w:lang w:val="en-GB"/>
        </w:rPr>
        <w:t xml:space="preserve">, Eric Guerci, Alan Kirman et Pascal </w:t>
      </w:r>
      <w:proofErr w:type="spellStart"/>
      <w:r w:rsidRPr="0094377F">
        <w:rPr>
          <w:rFonts w:ascii="Garamond" w:eastAsia="Arial Unicode MS" w:hAnsi="Garamond" w:cs="Arial"/>
          <w:bCs/>
          <w:sz w:val="22"/>
          <w:szCs w:val="22"/>
          <w:lang w:val="en-GB"/>
        </w:rPr>
        <w:t>Huguet</w:t>
      </w:r>
      <w:proofErr w:type="spellEnd"/>
      <w:r w:rsidRPr="0094377F">
        <w:rPr>
          <w:rFonts w:ascii="Garamond" w:eastAsia="Arial Unicode MS" w:hAnsi="Garamond" w:cs="Arial"/>
          <w:bCs/>
          <w:sz w:val="22"/>
          <w:szCs w:val="22"/>
          <w:lang w:val="en-GB"/>
        </w:rPr>
        <w:t xml:space="preserve">, </w:t>
      </w:r>
      <w:r w:rsidRPr="0094377F">
        <w:rPr>
          <w:rFonts w:ascii="Garamond" w:eastAsia="Arial Unicode MS" w:hAnsi="Garamond" w:cs="Arial"/>
          <w:bCs/>
          <w:i/>
          <w:sz w:val="22"/>
          <w:szCs w:val="22"/>
          <w:lang w:val="en-GB"/>
        </w:rPr>
        <w:t xml:space="preserve">Frontiers in </w:t>
      </w:r>
      <w:proofErr w:type="spellStart"/>
      <w:r w:rsidRPr="0094377F">
        <w:rPr>
          <w:rFonts w:ascii="Garamond" w:eastAsia="Arial Unicode MS" w:hAnsi="Garamond" w:cs="Arial"/>
          <w:bCs/>
          <w:i/>
          <w:sz w:val="22"/>
          <w:szCs w:val="22"/>
          <w:lang w:val="en-GB"/>
        </w:rPr>
        <w:t>Behavioral</w:t>
      </w:r>
      <w:proofErr w:type="spellEnd"/>
      <w:r w:rsidRPr="0094377F">
        <w:rPr>
          <w:rFonts w:ascii="Garamond" w:eastAsia="Arial Unicode MS" w:hAnsi="Garamond" w:cs="Arial"/>
          <w:bCs/>
          <w:i/>
          <w:sz w:val="22"/>
          <w:szCs w:val="22"/>
          <w:lang w:val="en-GB"/>
        </w:rPr>
        <w:t xml:space="preserve"> Neuroscience,</w:t>
      </w:r>
      <w:r w:rsidRPr="0094377F">
        <w:rPr>
          <w:rFonts w:ascii="Garamond" w:eastAsia="Arial Unicode MS" w:hAnsi="Garamond" w:cs="Arial"/>
          <w:bCs/>
          <w:sz w:val="22"/>
          <w:szCs w:val="22"/>
          <w:lang w:val="en-GB"/>
        </w:rPr>
        <w:t xml:space="preserve"> 01/1970;   DOI:10.3389/conf.neuro.08.2009.01.014</w:t>
      </w:r>
    </w:p>
    <w:p w:rsidR="00851349" w:rsidRPr="0094377F" w:rsidRDefault="00851349" w:rsidP="00851349">
      <w:pPr>
        <w:pStyle w:val="Paragraphedeliste"/>
        <w:rPr>
          <w:rFonts w:ascii="Garamond" w:eastAsia="Arial Unicode MS" w:hAnsi="Garamond" w:cs="Arial"/>
          <w:bCs/>
          <w:sz w:val="22"/>
          <w:szCs w:val="22"/>
          <w:lang w:val="en-GB"/>
        </w:rPr>
      </w:pPr>
    </w:p>
    <w:p w:rsidR="00851349" w:rsidRPr="0094377F" w:rsidRDefault="0001758D" w:rsidP="002D7209">
      <w:pPr>
        <w:pStyle w:val="Paragraphedeliste"/>
        <w:numPr>
          <w:ilvl w:val="0"/>
          <w:numId w:val="20"/>
        </w:numPr>
        <w:ind w:left="426" w:hanging="426"/>
        <w:jc w:val="both"/>
        <w:rPr>
          <w:rFonts w:ascii="Garamond" w:hAnsi="Garamond" w:cs="Arial"/>
          <w:bCs/>
          <w:i/>
          <w:sz w:val="22"/>
          <w:szCs w:val="22"/>
          <w:lang w:val="en-US" w:eastAsia="zh-CN"/>
        </w:rPr>
      </w:pPr>
      <w:r w:rsidRPr="0094377F">
        <w:rPr>
          <w:rFonts w:ascii="Garamond" w:eastAsia="Arial Unicode MS" w:hAnsi="Garamond" w:cs="Arial"/>
          <w:bCs/>
          <w:sz w:val="22"/>
          <w:szCs w:val="22"/>
          <w:lang w:val="en-GB"/>
        </w:rPr>
        <w:t>«</w:t>
      </w:r>
      <w:r w:rsidR="0013366C" w:rsidRPr="0094377F">
        <w:rPr>
          <w:rFonts w:ascii="Garamond" w:eastAsia="Arial Unicode MS" w:hAnsi="Garamond" w:cs="Arial"/>
          <w:bCs/>
          <w:sz w:val="22"/>
          <w:szCs w:val="22"/>
          <w:lang w:val="en-GB"/>
        </w:rPr>
        <w:t xml:space="preserve"> </w:t>
      </w:r>
      <w:r w:rsidRPr="0094377F">
        <w:rPr>
          <w:rFonts w:ascii="Garamond" w:eastAsia="Arial Unicode MS" w:hAnsi="Garamond" w:cs="Arial"/>
          <w:bCs/>
          <w:sz w:val="22"/>
          <w:szCs w:val="22"/>
          <w:lang w:val="en-GB"/>
        </w:rPr>
        <w:t>About the Heterogeneity of Countries in Negotiations of Interna</w:t>
      </w:r>
      <w:r w:rsidR="00161011">
        <w:rPr>
          <w:rFonts w:ascii="Garamond" w:eastAsia="Arial Unicode MS" w:hAnsi="Garamond" w:cs="Arial"/>
          <w:bCs/>
          <w:sz w:val="22"/>
          <w:szCs w:val="22"/>
          <w:lang w:val="en-GB"/>
        </w:rPr>
        <w:t>tional Environmental Agreements</w:t>
      </w:r>
      <w:r w:rsidRPr="0094377F">
        <w:rPr>
          <w:rFonts w:ascii="Garamond" w:eastAsia="Arial Unicode MS" w:hAnsi="Garamond" w:cs="Arial"/>
          <w:bCs/>
          <w:sz w:val="22"/>
          <w:szCs w:val="22"/>
          <w:lang w:val="en-GB"/>
        </w:rPr>
        <w:t xml:space="preserve">», in Roger </w:t>
      </w:r>
      <w:proofErr w:type="spellStart"/>
      <w:r w:rsidRPr="0094377F">
        <w:rPr>
          <w:rFonts w:ascii="Garamond" w:eastAsia="Arial Unicode MS" w:hAnsi="Garamond" w:cs="Arial"/>
          <w:bCs/>
          <w:sz w:val="22"/>
          <w:szCs w:val="22"/>
          <w:lang w:val="en-GB"/>
        </w:rPr>
        <w:t>Guesnerie</w:t>
      </w:r>
      <w:proofErr w:type="spellEnd"/>
      <w:r w:rsidRPr="0094377F">
        <w:rPr>
          <w:rFonts w:ascii="Garamond" w:eastAsia="Arial Unicode MS" w:hAnsi="Garamond" w:cs="Arial"/>
          <w:bCs/>
          <w:sz w:val="22"/>
          <w:szCs w:val="22"/>
          <w:lang w:val="en-GB"/>
        </w:rPr>
        <w:t xml:space="preserve"> </w:t>
      </w:r>
      <w:proofErr w:type="gramStart"/>
      <w:r w:rsidRPr="0094377F">
        <w:rPr>
          <w:rFonts w:ascii="Garamond" w:eastAsia="Arial Unicode MS" w:hAnsi="Garamond" w:cs="Arial"/>
          <w:bCs/>
          <w:sz w:val="22"/>
          <w:szCs w:val="22"/>
          <w:lang w:val="en-GB"/>
        </w:rPr>
        <w:t>et</w:t>
      </w:r>
      <w:proofErr w:type="gramEnd"/>
      <w:r w:rsidRPr="0094377F">
        <w:rPr>
          <w:rFonts w:ascii="Garamond" w:eastAsia="Arial Unicode MS" w:hAnsi="Garamond" w:cs="Arial"/>
          <w:bCs/>
          <w:sz w:val="22"/>
          <w:szCs w:val="22"/>
          <w:lang w:val="en-GB"/>
        </w:rPr>
        <w:t xml:space="preserve"> Henry </w:t>
      </w:r>
      <w:proofErr w:type="spellStart"/>
      <w:r w:rsidRPr="0094377F">
        <w:rPr>
          <w:rFonts w:ascii="Garamond" w:eastAsia="Arial Unicode MS" w:hAnsi="Garamond" w:cs="Arial"/>
          <w:bCs/>
          <w:sz w:val="22"/>
          <w:szCs w:val="22"/>
          <w:lang w:val="en-GB"/>
        </w:rPr>
        <w:t>Tulkens</w:t>
      </w:r>
      <w:proofErr w:type="spellEnd"/>
      <w:r w:rsidRPr="0094377F">
        <w:rPr>
          <w:rFonts w:ascii="Garamond" w:eastAsia="Arial Unicode MS" w:hAnsi="Garamond" w:cs="Arial"/>
          <w:bCs/>
          <w:sz w:val="22"/>
          <w:szCs w:val="22"/>
          <w:lang w:val="en-GB"/>
        </w:rPr>
        <w:t xml:space="preserve"> </w:t>
      </w:r>
      <w:proofErr w:type="spellStart"/>
      <w:r w:rsidRPr="0094377F">
        <w:rPr>
          <w:rFonts w:ascii="Garamond" w:eastAsia="Arial Unicode MS" w:hAnsi="Garamond" w:cs="Arial"/>
          <w:bCs/>
          <w:sz w:val="22"/>
          <w:szCs w:val="22"/>
          <w:lang w:val="en-GB"/>
        </w:rPr>
        <w:t>éditeurs</w:t>
      </w:r>
      <w:proofErr w:type="spellEnd"/>
      <w:r w:rsidRPr="0094377F">
        <w:rPr>
          <w:rFonts w:ascii="Garamond" w:eastAsia="Arial Unicode MS" w:hAnsi="Garamond" w:cs="Arial"/>
          <w:bCs/>
          <w:sz w:val="22"/>
          <w:szCs w:val="22"/>
          <w:lang w:val="en-GB"/>
        </w:rPr>
        <w:t xml:space="preserve">, </w:t>
      </w:r>
      <w:r w:rsidRPr="0094377F">
        <w:rPr>
          <w:rFonts w:ascii="Garamond" w:eastAsia="Arial Unicode MS" w:hAnsi="Garamond" w:cs="Arial"/>
          <w:bCs/>
          <w:i/>
          <w:sz w:val="22"/>
          <w:szCs w:val="22"/>
          <w:lang w:val="en-GB"/>
        </w:rPr>
        <w:t>The Design of Climate Policy</w:t>
      </w:r>
      <w:r w:rsidRPr="0094377F">
        <w:rPr>
          <w:rFonts w:ascii="Garamond" w:eastAsia="Arial Unicode MS" w:hAnsi="Garamond" w:cs="Arial"/>
          <w:bCs/>
          <w:sz w:val="22"/>
          <w:szCs w:val="22"/>
          <w:lang w:val="en-GB"/>
        </w:rPr>
        <w:t>, pp 187-198. Boston: The MIT Press 2008.</w:t>
      </w:r>
    </w:p>
    <w:p w:rsidR="00851349" w:rsidRPr="0094377F" w:rsidRDefault="00851349" w:rsidP="00851349">
      <w:pPr>
        <w:pStyle w:val="Paragraphedeliste"/>
        <w:rPr>
          <w:rFonts w:ascii="Garamond" w:eastAsia="Arial Unicode MS" w:hAnsi="Garamond"/>
          <w:sz w:val="22"/>
          <w:szCs w:val="22"/>
          <w:lang w:val="en-US"/>
        </w:rPr>
      </w:pPr>
    </w:p>
    <w:p w:rsidR="00851349" w:rsidRPr="0094377F" w:rsidRDefault="002D7209" w:rsidP="00851349">
      <w:pPr>
        <w:pStyle w:val="Paragraphedeliste"/>
        <w:numPr>
          <w:ilvl w:val="0"/>
          <w:numId w:val="20"/>
        </w:numPr>
        <w:ind w:left="426" w:hanging="426"/>
        <w:jc w:val="both"/>
        <w:rPr>
          <w:rFonts w:ascii="Garamond" w:hAnsi="Garamond" w:cs="Arial"/>
          <w:bCs/>
          <w:i/>
          <w:sz w:val="22"/>
          <w:szCs w:val="22"/>
          <w:lang w:val="en-US" w:eastAsia="zh-CN"/>
        </w:rPr>
      </w:pPr>
      <w:r w:rsidRPr="0094377F">
        <w:rPr>
          <w:rFonts w:ascii="Garamond" w:eastAsia="Arial Unicode MS" w:hAnsi="Garamond"/>
          <w:sz w:val="22"/>
          <w:szCs w:val="22"/>
          <w:lang w:val="en-US"/>
        </w:rPr>
        <w:t>«</w:t>
      </w:r>
      <w:r w:rsidR="0013366C" w:rsidRPr="0094377F">
        <w:rPr>
          <w:rFonts w:ascii="Garamond" w:eastAsia="Arial Unicode MS" w:hAnsi="Garamond"/>
          <w:sz w:val="22"/>
          <w:szCs w:val="22"/>
          <w:lang w:val="en-US"/>
        </w:rPr>
        <w:t xml:space="preserve"> </w:t>
      </w:r>
      <w:r w:rsidRPr="0094377F">
        <w:rPr>
          <w:rFonts w:ascii="Garamond" w:eastAsia="Arial Unicode MS" w:hAnsi="Garamond"/>
          <w:sz w:val="22"/>
          <w:szCs w:val="22"/>
          <w:lang w:val="en-US"/>
        </w:rPr>
        <w:t>Does Endogenous Formation of Jurisdiction</w:t>
      </w:r>
      <w:r w:rsidR="00F25829" w:rsidRPr="0094377F">
        <w:rPr>
          <w:rFonts w:ascii="Garamond" w:eastAsia="Arial Unicode MS" w:hAnsi="Garamond"/>
          <w:sz w:val="22"/>
          <w:szCs w:val="22"/>
          <w:lang w:val="en-US"/>
        </w:rPr>
        <w:t>s Lead to Wealth Stratification</w:t>
      </w:r>
      <w:r w:rsidRPr="0094377F">
        <w:rPr>
          <w:rFonts w:ascii="Garamond" w:eastAsia="Arial Unicode MS" w:hAnsi="Garamond"/>
          <w:sz w:val="22"/>
          <w:szCs w:val="22"/>
          <w:lang w:val="en-US"/>
        </w:rPr>
        <w:t>?</w:t>
      </w:r>
      <w:r w:rsidR="0013366C" w:rsidRPr="0094377F">
        <w:rPr>
          <w:rFonts w:ascii="Garamond" w:eastAsia="Arial Unicode MS" w:hAnsi="Garamond"/>
          <w:sz w:val="22"/>
          <w:szCs w:val="22"/>
          <w:lang w:val="en-US"/>
        </w:rPr>
        <w:t xml:space="preserve"> </w:t>
      </w:r>
      <w:r w:rsidRPr="0094377F">
        <w:rPr>
          <w:rFonts w:ascii="Garamond" w:eastAsia="Arial Unicode MS" w:hAnsi="Garamond"/>
          <w:sz w:val="22"/>
          <w:szCs w:val="22"/>
          <w:lang w:val="en-US"/>
        </w:rPr>
        <w:t xml:space="preserve">», avec Nicolas Gravel, </w:t>
      </w:r>
      <w:r w:rsidRPr="0094377F">
        <w:rPr>
          <w:rFonts w:ascii="Garamond" w:eastAsia="Arial Unicode MS" w:hAnsi="Garamond"/>
          <w:i/>
          <w:iCs/>
          <w:sz w:val="22"/>
          <w:szCs w:val="22"/>
          <w:lang w:val="en-US"/>
        </w:rPr>
        <w:t>Journal of Economic Theory</w:t>
      </w:r>
      <w:r w:rsidRPr="0094377F">
        <w:rPr>
          <w:rFonts w:ascii="Garamond" w:eastAsia="Arial Unicode MS" w:hAnsi="Garamond"/>
          <w:sz w:val="22"/>
          <w:szCs w:val="22"/>
          <w:lang w:val="en-US"/>
        </w:rPr>
        <w:t>,</w:t>
      </w:r>
      <w:r w:rsidR="00247FB4" w:rsidRPr="0094377F">
        <w:rPr>
          <w:rFonts w:ascii="Garamond" w:eastAsia="Arial Unicode MS" w:hAnsi="Garamond"/>
          <w:sz w:val="22"/>
          <w:szCs w:val="22"/>
          <w:lang w:val="en-US"/>
        </w:rPr>
        <w:t xml:space="preserve"> Volume 132, Issue 1, </w:t>
      </w:r>
      <w:proofErr w:type="spellStart"/>
      <w:r w:rsidR="007C1B7D" w:rsidRPr="0094377F">
        <w:rPr>
          <w:rFonts w:ascii="Garamond" w:eastAsia="Arial Unicode MS" w:hAnsi="Garamond"/>
          <w:sz w:val="22"/>
          <w:szCs w:val="22"/>
          <w:lang w:val="en-US"/>
        </w:rPr>
        <w:t>j</w:t>
      </w:r>
      <w:r w:rsidRPr="0094377F">
        <w:rPr>
          <w:rFonts w:ascii="Garamond" w:eastAsia="Arial Unicode MS" w:hAnsi="Garamond"/>
          <w:sz w:val="22"/>
          <w:szCs w:val="22"/>
          <w:lang w:val="en-US"/>
        </w:rPr>
        <w:t>anvier</w:t>
      </w:r>
      <w:proofErr w:type="spellEnd"/>
      <w:r w:rsidRPr="0094377F">
        <w:rPr>
          <w:rFonts w:ascii="Garamond" w:eastAsia="Arial Unicode MS" w:hAnsi="Garamond"/>
          <w:sz w:val="22"/>
          <w:szCs w:val="22"/>
          <w:lang w:val="en-US"/>
        </w:rPr>
        <w:t xml:space="preserve"> 2007, pages 569-583.</w:t>
      </w:r>
    </w:p>
    <w:p w:rsidR="00851349" w:rsidRPr="0094377F" w:rsidRDefault="00851349" w:rsidP="00851349">
      <w:pPr>
        <w:pStyle w:val="Paragraphedeliste"/>
        <w:rPr>
          <w:rFonts w:ascii="Garamond" w:eastAsia="Arial Unicode MS" w:hAnsi="Garamond" w:cs="Arial"/>
          <w:bCs/>
          <w:sz w:val="22"/>
          <w:szCs w:val="22"/>
          <w:lang w:val="en-GB"/>
        </w:rPr>
      </w:pPr>
    </w:p>
    <w:p w:rsidR="00851349" w:rsidRPr="0094377F" w:rsidRDefault="0001758D" w:rsidP="002D7209">
      <w:pPr>
        <w:pStyle w:val="Paragraphedeliste"/>
        <w:numPr>
          <w:ilvl w:val="0"/>
          <w:numId w:val="20"/>
        </w:numPr>
        <w:ind w:left="426" w:hanging="426"/>
        <w:jc w:val="both"/>
        <w:rPr>
          <w:rFonts w:ascii="Garamond" w:hAnsi="Garamond" w:cs="Arial"/>
          <w:bCs/>
          <w:i/>
          <w:sz w:val="22"/>
          <w:szCs w:val="22"/>
          <w:lang w:val="en-US" w:eastAsia="zh-CN"/>
        </w:rPr>
      </w:pPr>
      <w:r w:rsidRPr="0094377F">
        <w:rPr>
          <w:rFonts w:ascii="Garamond" w:eastAsia="Arial Unicode MS" w:hAnsi="Garamond" w:cs="Arial"/>
          <w:bCs/>
          <w:sz w:val="22"/>
          <w:szCs w:val="22"/>
          <w:lang w:val="en-GB"/>
        </w:rPr>
        <w:t>«</w:t>
      </w:r>
      <w:r w:rsidR="0013366C" w:rsidRPr="0094377F">
        <w:rPr>
          <w:rFonts w:ascii="Garamond" w:eastAsia="Arial Unicode MS" w:hAnsi="Garamond" w:cs="Arial"/>
          <w:bCs/>
          <w:sz w:val="22"/>
          <w:szCs w:val="22"/>
          <w:lang w:val="en-GB"/>
        </w:rPr>
        <w:t xml:space="preserve"> </w:t>
      </w:r>
      <w:r w:rsidRPr="0094377F">
        <w:rPr>
          <w:rFonts w:ascii="Garamond" w:eastAsia="Arial Unicode MS" w:hAnsi="Garamond" w:cs="Arial"/>
          <w:bCs/>
          <w:sz w:val="22"/>
          <w:szCs w:val="22"/>
          <w:lang w:val="en-GB"/>
        </w:rPr>
        <w:t xml:space="preserve">Open software: knowledge </w:t>
      </w:r>
      <w:proofErr w:type="spellStart"/>
      <w:r w:rsidRPr="0094377F">
        <w:rPr>
          <w:rFonts w:ascii="Garamond" w:eastAsia="Arial Unicode MS" w:hAnsi="Garamond" w:cs="Arial"/>
          <w:bCs/>
          <w:sz w:val="22"/>
          <w:szCs w:val="22"/>
          <w:lang w:val="en-GB"/>
        </w:rPr>
        <w:t>openess</w:t>
      </w:r>
      <w:proofErr w:type="spellEnd"/>
      <w:r w:rsidRPr="0094377F">
        <w:rPr>
          <w:rFonts w:ascii="Garamond" w:eastAsia="Arial Unicode MS" w:hAnsi="Garamond" w:cs="Arial"/>
          <w:bCs/>
          <w:sz w:val="22"/>
          <w:szCs w:val="22"/>
          <w:lang w:val="en-GB"/>
        </w:rPr>
        <w:t xml:space="preserve"> and cooperation in cyberspace</w:t>
      </w:r>
      <w:r w:rsidR="0013366C" w:rsidRPr="0094377F">
        <w:rPr>
          <w:rFonts w:ascii="Garamond" w:eastAsia="Arial Unicode MS" w:hAnsi="Garamond" w:cs="Arial"/>
          <w:bCs/>
          <w:sz w:val="22"/>
          <w:szCs w:val="22"/>
          <w:lang w:val="en-GB"/>
        </w:rPr>
        <w:t xml:space="preserve"> </w:t>
      </w:r>
      <w:r w:rsidRPr="0094377F">
        <w:rPr>
          <w:rFonts w:ascii="Garamond" w:eastAsia="Arial Unicode MS" w:hAnsi="Garamond" w:cs="Arial"/>
          <w:bCs/>
          <w:sz w:val="22"/>
          <w:szCs w:val="22"/>
          <w:lang w:val="en-GB"/>
        </w:rPr>
        <w:t xml:space="preserve">», avec Dominique Foray </w:t>
      </w:r>
      <w:proofErr w:type="gramStart"/>
      <w:r w:rsidRPr="0094377F">
        <w:rPr>
          <w:rFonts w:ascii="Garamond" w:eastAsia="Arial Unicode MS" w:hAnsi="Garamond" w:cs="Arial"/>
          <w:bCs/>
          <w:sz w:val="22"/>
          <w:szCs w:val="22"/>
          <w:lang w:val="en-GB"/>
        </w:rPr>
        <w:t>et</w:t>
      </w:r>
      <w:proofErr w:type="gramEnd"/>
      <w:r w:rsidRPr="0094377F">
        <w:rPr>
          <w:rFonts w:ascii="Garamond" w:eastAsia="Arial Unicode MS" w:hAnsi="Garamond" w:cs="Arial"/>
          <w:bCs/>
          <w:sz w:val="22"/>
          <w:szCs w:val="22"/>
          <w:lang w:val="en-GB"/>
        </w:rPr>
        <w:t xml:space="preserve"> Jean-Benoit </w:t>
      </w:r>
      <w:proofErr w:type="spellStart"/>
      <w:r w:rsidRPr="0094377F">
        <w:rPr>
          <w:rFonts w:ascii="Garamond" w:eastAsia="Arial Unicode MS" w:hAnsi="Garamond" w:cs="Arial"/>
          <w:bCs/>
          <w:sz w:val="22"/>
          <w:szCs w:val="22"/>
          <w:lang w:val="en-GB"/>
        </w:rPr>
        <w:t>Zimermann</w:t>
      </w:r>
      <w:proofErr w:type="spellEnd"/>
      <w:r w:rsidRPr="0094377F">
        <w:rPr>
          <w:rFonts w:ascii="Garamond" w:eastAsia="Arial Unicode MS" w:hAnsi="Garamond" w:cs="Arial"/>
          <w:bCs/>
          <w:sz w:val="22"/>
          <w:szCs w:val="22"/>
          <w:lang w:val="en-GB"/>
        </w:rPr>
        <w:t xml:space="preserve">, </w:t>
      </w:r>
      <w:proofErr w:type="spellStart"/>
      <w:r w:rsidRPr="0094377F">
        <w:rPr>
          <w:rFonts w:ascii="Garamond" w:eastAsia="Arial Unicode MS" w:hAnsi="Garamond" w:cs="Arial"/>
          <w:bCs/>
          <w:sz w:val="22"/>
          <w:szCs w:val="22"/>
          <w:lang w:val="en-GB"/>
        </w:rPr>
        <w:t>dans</w:t>
      </w:r>
      <w:proofErr w:type="spellEnd"/>
      <w:r w:rsidRPr="0094377F">
        <w:rPr>
          <w:rFonts w:ascii="Garamond" w:eastAsia="Arial Unicode MS" w:hAnsi="Garamond" w:cs="Arial"/>
          <w:bCs/>
          <w:sz w:val="22"/>
          <w:szCs w:val="22"/>
          <w:lang w:val="en-GB"/>
        </w:rPr>
        <w:t xml:space="preserve"> Eric </w:t>
      </w:r>
      <w:proofErr w:type="spellStart"/>
      <w:r w:rsidRPr="0094377F">
        <w:rPr>
          <w:rFonts w:ascii="Garamond" w:eastAsia="Arial Unicode MS" w:hAnsi="Garamond" w:cs="Arial"/>
          <w:bCs/>
          <w:sz w:val="22"/>
          <w:szCs w:val="22"/>
          <w:lang w:val="en-GB"/>
        </w:rPr>
        <w:t>Brousseau</w:t>
      </w:r>
      <w:proofErr w:type="spellEnd"/>
      <w:r w:rsidRPr="0094377F">
        <w:rPr>
          <w:rFonts w:ascii="Garamond" w:eastAsia="Arial Unicode MS" w:hAnsi="Garamond" w:cs="Arial"/>
          <w:bCs/>
          <w:sz w:val="22"/>
          <w:szCs w:val="22"/>
          <w:lang w:val="en-GB"/>
        </w:rPr>
        <w:t xml:space="preserve"> et Nicolas </w:t>
      </w:r>
      <w:proofErr w:type="spellStart"/>
      <w:r w:rsidRPr="0094377F">
        <w:rPr>
          <w:rFonts w:ascii="Garamond" w:eastAsia="Arial Unicode MS" w:hAnsi="Garamond" w:cs="Arial"/>
          <w:bCs/>
          <w:sz w:val="22"/>
          <w:szCs w:val="22"/>
          <w:lang w:val="en-GB"/>
        </w:rPr>
        <w:t>Curien</w:t>
      </w:r>
      <w:proofErr w:type="spellEnd"/>
      <w:r w:rsidRPr="0094377F">
        <w:rPr>
          <w:rFonts w:ascii="Garamond" w:eastAsia="Arial Unicode MS" w:hAnsi="Garamond" w:cs="Arial"/>
          <w:bCs/>
          <w:sz w:val="22"/>
          <w:szCs w:val="22"/>
          <w:lang w:val="en-GB"/>
        </w:rPr>
        <w:t xml:space="preserve"> </w:t>
      </w:r>
      <w:proofErr w:type="spellStart"/>
      <w:r w:rsidRPr="0094377F">
        <w:rPr>
          <w:rFonts w:ascii="Garamond" w:eastAsia="Arial Unicode MS" w:hAnsi="Garamond" w:cs="Arial"/>
          <w:bCs/>
          <w:sz w:val="22"/>
          <w:szCs w:val="22"/>
          <w:lang w:val="en-GB"/>
        </w:rPr>
        <w:t>éditeurs</w:t>
      </w:r>
      <w:proofErr w:type="spellEnd"/>
      <w:r w:rsidRPr="0094377F">
        <w:rPr>
          <w:rFonts w:ascii="Garamond" w:eastAsia="Arial Unicode MS" w:hAnsi="Garamond" w:cs="Arial"/>
          <w:bCs/>
          <w:sz w:val="22"/>
          <w:szCs w:val="22"/>
          <w:lang w:val="en-GB"/>
        </w:rPr>
        <w:t xml:space="preserve">, </w:t>
      </w:r>
      <w:r w:rsidRPr="0094377F">
        <w:rPr>
          <w:rFonts w:ascii="Garamond" w:eastAsia="Arial Unicode MS" w:hAnsi="Garamond" w:cs="Arial"/>
          <w:bCs/>
          <w:i/>
          <w:iCs/>
          <w:sz w:val="22"/>
          <w:szCs w:val="22"/>
          <w:lang w:val="en-GB"/>
        </w:rPr>
        <w:t>Internet and Digital Economics</w:t>
      </w:r>
      <w:r w:rsidR="00A14ADD" w:rsidRPr="0094377F">
        <w:rPr>
          <w:rFonts w:ascii="Garamond" w:eastAsia="Arial Unicode MS" w:hAnsi="Garamond" w:cs="Arial"/>
          <w:bCs/>
          <w:sz w:val="22"/>
          <w:szCs w:val="22"/>
          <w:lang w:val="en-GB"/>
        </w:rPr>
        <w:t>.</w:t>
      </w:r>
      <w:r w:rsidRPr="0094377F">
        <w:rPr>
          <w:rFonts w:ascii="Garamond" w:eastAsia="Arial Unicode MS" w:hAnsi="Garamond" w:cs="Arial"/>
          <w:bCs/>
          <w:sz w:val="22"/>
          <w:szCs w:val="22"/>
          <w:lang w:val="en-GB"/>
        </w:rPr>
        <w:t xml:space="preserve"> Cambridge: Cambridge University Press 2007. </w:t>
      </w:r>
    </w:p>
    <w:p w:rsidR="00851349" w:rsidRPr="0094377F" w:rsidRDefault="00851349" w:rsidP="00851349">
      <w:pPr>
        <w:pStyle w:val="Paragraphedeliste"/>
        <w:rPr>
          <w:rFonts w:ascii="Garamond" w:eastAsia="Arial Unicode MS" w:hAnsi="Garamond" w:cs="Arial"/>
          <w:bCs/>
          <w:sz w:val="22"/>
          <w:szCs w:val="22"/>
          <w:lang w:val="en-GB"/>
        </w:rPr>
      </w:pPr>
    </w:p>
    <w:p w:rsidR="00851349" w:rsidRPr="0094377F" w:rsidRDefault="002D7209" w:rsidP="002D7209">
      <w:pPr>
        <w:pStyle w:val="Paragraphedeliste"/>
        <w:numPr>
          <w:ilvl w:val="0"/>
          <w:numId w:val="20"/>
        </w:numPr>
        <w:ind w:left="426" w:hanging="426"/>
        <w:jc w:val="both"/>
        <w:rPr>
          <w:rFonts w:ascii="Garamond" w:hAnsi="Garamond" w:cs="Arial"/>
          <w:bCs/>
          <w:i/>
          <w:sz w:val="22"/>
          <w:szCs w:val="22"/>
          <w:lang w:val="en-US" w:eastAsia="zh-CN"/>
        </w:rPr>
      </w:pPr>
      <w:r w:rsidRPr="0094377F">
        <w:rPr>
          <w:rFonts w:ascii="Garamond" w:eastAsia="Arial Unicode MS" w:hAnsi="Garamond" w:cs="Arial"/>
          <w:bCs/>
          <w:sz w:val="22"/>
          <w:szCs w:val="22"/>
          <w:lang w:val="en-GB"/>
        </w:rPr>
        <w:t>«</w:t>
      </w:r>
      <w:r w:rsidR="0013366C" w:rsidRPr="0094377F">
        <w:rPr>
          <w:rFonts w:ascii="Garamond" w:eastAsia="Arial Unicode MS" w:hAnsi="Garamond" w:cs="Arial"/>
          <w:bCs/>
          <w:sz w:val="22"/>
          <w:szCs w:val="22"/>
          <w:lang w:val="en-GB"/>
        </w:rPr>
        <w:t xml:space="preserve"> </w:t>
      </w:r>
      <w:r w:rsidRPr="0094377F">
        <w:rPr>
          <w:rFonts w:ascii="Garamond" w:eastAsia="Arial Unicode MS" w:hAnsi="Garamond" w:cs="Arial"/>
          <w:bCs/>
          <w:sz w:val="22"/>
          <w:szCs w:val="22"/>
          <w:lang w:val="en-GB"/>
        </w:rPr>
        <w:t>Alan Kirman: A non-representative economist</w:t>
      </w:r>
      <w:r w:rsidR="0013366C" w:rsidRPr="0094377F">
        <w:rPr>
          <w:rFonts w:ascii="Garamond" w:eastAsia="Arial Unicode MS" w:hAnsi="Garamond" w:cs="Arial"/>
          <w:bCs/>
          <w:sz w:val="22"/>
          <w:szCs w:val="22"/>
          <w:lang w:val="en-GB"/>
        </w:rPr>
        <w:t xml:space="preserve"> </w:t>
      </w:r>
      <w:r w:rsidRPr="0094377F">
        <w:rPr>
          <w:rFonts w:ascii="Garamond" w:eastAsia="Arial Unicode MS" w:hAnsi="Garamond" w:cs="Arial"/>
          <w:bCs/>
          <w:sz w:val="22"/>
          <w:szCs w:val="22"/>
          <w:lang w:val="en-GB"/>
        </w:rPr>
        <w:t xml:space="preserve">», avec </w:t>
      </w:r>
      <w:r w:rsidR="004452DE" w:rsidRPr="0094377F">
        <w:rPr>
          <w:rFonts w:ascii="Garamond" w:eastAsia="Arial Unicode MS" w:hAnsi="Garamond" w:cs="Arial"/>
          <w:bCs/>
          <w:sz w:val="22"/>
          <w:szCs w:val="22"/>
          <w:lang w:val="en-GB"/>
        </w:rPr>
        <w:t>Alessandra Ca</w:t>
      </w:r>
      <w:r w:rsidR="00631429" w:rsidRPr="0094377F">
        <w:rPr>
          <w:rFonts w:ascii="Garamond" w:eastAsia="Arial Unicode MS" w:hAnsi="Garamond" w:cs="Arial"/>
          <w:bCs/>
          <w:sz w:val="22"/>
          <w:szCs w:val="22"/>
          <w:lang w:val="en-GB"/>
        </w:rPr>
        <w:t>sel</w:t>
      </w:r>
      <w:r w:rsidR="004452DE" w:rsidRPr="0094377F">
        <w:rPr>
          <w:rFonts w:ascii="Garamond" w:eastAsia="Arial Unicode MS" w:hAnsi="Garamond" w:cs="Arial"/>
          <w:bCs/>
          <w:sz w:val="22"/>
          <w:szCs w:val="22"/>
          <w:lang w:val="en-GB"/>
        </w:rPr>
        <w:t>l</w:t>
      </w:r>
      <w:r w:rsidR="00631429" w:rsidRPr="0094377F">
        <w:rPr>
          <w:rFonts w:ascii="Garamond" w:eastAsia="Arial Unicode MS" w:hAnsi="Garamond" w:cs="Arial"/>
          <w:bCs/>
          <w:sz w:val="22"/>
          <w:szCs w:val="22"/>
          <w:lang w:val="en-GB"/>
        </w:rPr>
        <w:t xml:space="preserve">a et Alain </w:t>
      </w:r>
      <w:proofErr w:type="spellStart"/>
      <w:r w:rsidR="00631429" w:rsidRPr="0094377F">
        <w:rPr>
          <w:rFonts w:ascii="Garamond" w:eastAsia="Arial Unicode MS" w:hAnsi="Garamond" w:cs="Arial"/>
          <w:bCs/>
          <w:sz w:val="22"/>
          <w:szCs w:val="22"/>
          <w:lang w:val="en-GB"/>
        </w:rPr>
        <w:t>Trannoy</w:t>
      </w:r>
      <w:proofErr w:type="spellEnd"/>
      <w:r w:rsidRPr="0094377F">
        <w:rPr>
          <w:rFonts w:ascii="Garamond" w:eastAsia="Arial Unicode MS" w:hAnsi="Garamond" w:cs="Arial"/>
          <w:bCs/>
          <w:sz w:val="22"/>
          <w:szCs w:val="22"/>
          <w:lang w:val="en-GB"/>
        </w:rPr>
        <w:t xml:space="preserve">, </w:t>
      </w:r>
      <w:r w:rsidRPr="0094377F">
        <w:rPr>
          <w:rFonts w:ascii="Garamond" w:eastAsia="Arial Unicode MS" w:hAnsi="Garamond" w:cs="Arial"/>
          <w:bCs/>
          <w:i/>
          <w:iCs/>
          <w:sz w:val="22"/>
          <w:szCs w:val="22"/>
          <w:lang w:val="en-GB"/>
        </w:rPr>
        <w:t xml:space="preserve">Journal of Economic </w:t>
      </w:r>
      <w:proofErr w:type="spellStart"/>
      <w:r w:rsidRPr="0094377F">
        <w:rPr>
          <w:rFonts w:ascii="Garamond" w:eastAsia="Arial Unicode MS" w:hAnsi="Garamond" w:cs="Arial"/>
          <w:bCs/>
          <w:i/>
          <w:iCs/>
          <w:sz w:val="22"/>
          <w:szCs w:val="22"/>
          <w:lang w:val="en-GB"/>
        </w:rPr>
        <w:t>Behavior</w:t>
      </w:r>
      <w:proofErr w:type="spellEnd"/>
      <w:r w:rsidRPr="0094377F">
        <w:rPr>
          <w:rFonts w:ascii="Garamond" w:eastAsia="Arial Unicode MS" w:hAnsi="Garamond" w:cs="Arial"/>
          <w:bCs/>
          <w:i/>
          <w:iCs/>
          <w:sz w:val="22"/>
          <w:szCs w:val="22"/>
          <w:lang w:val="en-GB"/>
        </w:rPr>
        <w:t xml:space="preserve"> and Organization,</w:t>
      </w:r>
      <w:r w:rsidRPr="0094377F">
        <w:rPr>
          <w:rFonts w:ascii="Garamond" w:eastAsia="Arial Unicode MS" w:hAnsi="Garamond" w:cs="Arial"/>
          <w:bCs/>
          <w:sz w:val="22"/>
          <w:szCs w:val="22"/>
          <w:lang w:val="en-GB"/>
        </w:rPr>
        <w:t xml:space="preserve"> Vol. 64 (2007) 269–274</w:t>
      </w:r>
    </w:p>
    <w:p w:rsidR="00851349" w:rsidRPr="0094377F" w:rsidRDefault="00851349" w:rsidP="00851349">
      <w:pPr>
        <w:pStyle w:val="Paragraphedeliste"/>
        <w:rPr>
          <w:rFonts w:ascii="Garamond" w:eastAsia="Arial Unicode MS" w:hAnsi="Garamond" w:cs="Arial"/>
          <w:bCs/>
          <w:sz w:val="22"/>
          <w:szCs w:val="22"/>
          <w:lang w:val="en-GB"/>
        </w:rPr>
      </w:pPr>
    </w:p>
    <w:p w:rsidR="00851349" w:rsidRPr="0094377F" w:rsidRDefault="002D7209" w:rsidP="002D7209">
      <w:pPr>
        <w:pStyle w:val="Paragraphedeliste"/>
        <w:numPr>
          <w:ilvl w:val="0"/>
          <w:numId w:val="20"/>
        </w:numPr>
        <w:ind w:left="426" w:hanging="426"/>
        <w:jc w:val="both"/>
        <w:rPr>
          <w:rFonts w:ascii="Garamond" w:hAnsi="Garamond" w:cs="Arial"/>
          <w:bCs/>
          <w:i/>
          <w:sz w:val="22"/>
          <w:szCs w:val="22"/>
          <w:lang w:val="en-US" w:eastAsia="zh-CN"/>
        </w:rPr>
      </w:pPr>
      <w:r w:rsidRPr="0094377F">
        <w:rPr>
          <w:rFonts w:ascii="Garamond" w:eastAsia="Arial Unicode MS" w:hAnsi="Garamond" w:cs="Arial"/>
          <w:bCs/>
          <w:sz w:val="22"/>
          <w:szCs w:val="22"/>
          <w:lang w:val="en-GB"/>
        </w:rPr>
        <w:t>« Which Accep</w:t>
      </w:r>
      <w:r w:rsidR="00F25829" w:rsidRPr="0094377F">
        <w:rPr>
          <w:rFonts w:ascii="Garamond" w:eastAsia="Arial Unicode MS" w:hAnsi="Garamond" w:cs="Arial"/>
          <w:bCs/>
          <w:sz w:val="22"/>
          <w:szCs w:val="22"/>
          <w:lang w:val="en-GB"/>
        </w:rPr>
        <w:t>table Agreements are Equilibria</w:t>
      </w:r>
      <w:r w:rsidRPr="0094377F">
        <w:rPr>
          <w:rFonts w:ascii="Garamond" w:eastAsia="Arial Unicode MS" w:hAnsi="Garamond" w:cs="Arial"/>
          <w:bCs/>
          <w:sz w:val="22"/>
          <w:szCs w:val="22"/>
          <w:lang w:val="en-GB"/>
        </w:rPr>
        <w:t xml:space="preserve">? », </w:t>
      </w:r>
      <w:r w:rsidRPr="0094377F">
        <w:rPr>
          <w:rFonts w:ascii="Garamond" w:eastAsia="Arial Unicode MS" w:hAnsi="Garamond" w:cs="Arial"/>
          <w:bCs/>
          <w:i/>
          <w:iCs/>
          <w:sz w:val="22"/>
          <w:szCs w:val="22"/>
          <w:lang w:val="en-GB"/>
        </w:rPr>
        <w:t>Mathematical Social Sciences</w:t>
      </w:r>
      <w:r w:rsidRPr="0094377F">
        <w:rPr>
          <w:rFonts w:ascii="Garamond" w:eastAsia="Arial Unicode MS" w:hAnsi="Garamond" w:cs="Arial"/>
          <w:bCs/>
          <w:sz w:val="22"/>
          <w:szCs w:val="22"/>
          <w:lang w:val="en-GB"/>
        </w:rPr>
        <w:t>, 47, 2004, 111-134.</w:t>
      </w:r>
    </w:p>
    <w:p w:rsidR="00851349" w:rsidRPr="0094377F" w:rsidRDefault="00851349" w:rsidP="00851349">
      <w:pPr>
        <w:pStyle w:val="Paragraphedeliste"/>
        <w:rPr>
          <w:rFonts w:ascii="Garamond" w:eastAsia="Arial Unicode MS" w:hAnsi="Garamond" w:cs="Arial"/>
          <w:bCs/>
          <w:sz w:val="22"/>
          <w:szCs w:val="22"/>
          <w:lang w:val="en-US"/>
        </w:rPr>
      </w:pPr>
    </w:p>
    <w:p w:rsidR="00851349" w:rsidRPr="0094377F" w:rsidRDefault="002D7209" w:rsidP="002D7209">
      <w:pPr>
        <w:pStyle w:val="Paragraphedeliste"/>
        <w:numPr>
          <w:ilvl w:val="0"/>
          <w:numId w:val="20"/>
        </w:numPr>
        <w:ind w:left="426" w:hanging="426"/>
        <w:jc w:val="both"/>
        <w:rPr>
          <w:rFonts w:ascii="Garamond" w:hAnsi="Garamond" w:cs="Arial"/>
          <w:bCs/>
          <w:i/>
          <w:sz w:val="22"/>
          <w:szCs w:val="22"/>
          <w:lang w:eastAsia="zh-CN"/>
        </w:rPr>
      </w:pPr>
      <w:r w:rsidRPr="0094377F">
        <w:rPr>
          <w:rFonts w:ascii="Garamond" w:eastAsia="Arial Unicode MS" w:hAnsi="Garamond" w:cs="Arial"/>
          <w:bCs/>
          <w:sz w:val="22"/>
          <w:szCs w:val="22"/>
          <w:lang w:val="en-US"/>
        </w:rPr>
        <w:t xml:space="preserve"> </w:t>
      </w:r>
      <w:r w:rsidRPr="0094377F">
        <w:rPr>
          <w:rFonts w:ascii="Garamond" w:eastAsia="Arial Unicode MS" w:hAnsi="Garamond" w:cs="Arial"/>
          <w:bCs/>
          <w:sz w:val="22"/>
          <w:szCs w:val="22"/>
        </w:rPr>
        <w:t>«</w:t>
      </w:r>
      <w:r w:rsidR="0013366C" w:rsidRPr="0094377F">
        <w:rPr>
          <w:rFonts w:ascii="Garamond" w:eastAsia="Arial Unicode MS" w:hAnsi="Garamond" w:cs="Arial"/>
          <w:bCs/>
          <w:sz w:val="22"/>
          <w:szCs w:val="22"/>
        </w:rPr>
        <w:t xml:space="preserve"> </w:t>
      </w:r>
      <w:r w:rsidRPr="0094377F">
        <w:rPr>
          <w:rFonts w:ascii="Garamond" w:eastAsia="Arial Unicode MS" w:hAnsi="Garamond" w:cs="Arial"/>
          <w:bCs/>
          <w:sz w:val="22"/>
          <w:szCs w:val="22"/>
        </w:rPr>
        <w:t xml:space="preserve">Négociations multilatérales entre entreprises hétérogènes : la loi du plus fort ou l’union fait la force ? », </w:t>
      </w:r>
      <w:r w:rsidRPr="0094377F">
        <w:rPr>
          <w:rFonts w:ascii="Garamond" w:eastAsia="Arial Unicode MS" w:hAnsi="Garamond" w:cs="Arial"/>
          <w:bCs/>
          <w:i/>
          <w:iCs/>
          <w:sz w:val="22"/>
          <w:szCs w:val="22"/>
        </w:rPr>
        <w:t>Revue d’Économie  Industrielle</w:t>
      </w:r>
      <w:r w:rsidRPr="0094377F">
        <w:rPr>
          <w:rFonts w:ascii="Garamond" w:eastAsia="Arial Unicode MS" w:hAnsi="Garamond" w:cs="Arial"/>
          <w:bCs/>
          <w:sz w:val="22"/>
          <w:szCs w:val="22"/>
        </w:rPr>
        <w:t>, n° 103, 2</w:t>
      </w:r>
      <w:r w:rsidRPr="0094377F">
        <w:rPr>
          <w:rFonts w:ascii="Garamond" w:eastAsia="Arial Unicode MS" w:hAnsi="Garamond" w:cs="Arial"/>
          <w:bCs/>
          <w:sz w:val="22"/>
          <w:szCs w:val="22"/>
          <w:vertAlign w:val="superscript"/>
        </w:rPr>
        <w:t>ème</w:t>
      </w:r>
      <w:r w:rsidRPr="0094377F">
        <w:rPr>
          <w:rFonts w:ascii="Garamond" w:eastAsia="Arial Unicode MS" w:hAnsi="Garamond" w:cs="Arial"/>
          <w:bCs/>
          <w:sz w:val="22"/>
          <w:szCs w:val="22"/>
        </w:rPr>
        <w:t xml:space="preserve"> et 3</w:t>
      </w:r>
      <w:r w:rsidRPr="0094377F">
        <w:rPr>
          <w:rFonts w:ascii="Garamond" w:eastAsia="Arial Unicode MS" w:hAnsi="Garamond" w:cs="Arial"/>
          <w:bCs/>
          <w:sz w:val="22"/>
          <w:szCs w:val="22"/>
          <w:vertAlign w:val="superscript"/>
        </w:rPr>
        <w:t>ème</w:t>
      </w:r>
      <w:r w:rsidRPr="0094377F">
        <w:rPr>
          <w:rFonts w:ascii="Garamond" w:eastAsia="Arial Unicode MS" w:hAnsi="Garamond" w:cs="Arial"/>
          <w:bCs/>
          <w:sz w:val="22"/>
          <w:szCs w:val="22"/>
        </w:rPr>
        <w:t xml:space="preserve"> trimestres 2003.</w:t>
      </w:r>
    </w:p>
    <w:p w:rsidR="00851349" w:rsidRPr="0094377F" w:rsidRDefault="00851349" w:rsidP="00851349">
      <w:pPr>
        <w:pStyle w:val="Paragraphedeliste"/>
        <w:rPr>
          <w:rFonts w:ascii="Garamond" w:eastAsia="Arial Unicode MS" w:hAnsi="Garamond" w:cs="Arial"/>
          <w:bCs/>
          <w:sz w:val="22"/>
          <w:szCs w:val="22"/>
        </w:rPr>
      </w:pPr>
    </w:p>
    <w:p w:rsidR="00851349" w:rsidRPr="0094377F" w:rsidRDefault="002D7209" w:rsidP="002D7209">
      <w:pPr>
        <w:pStyle w:val="Paragraphedeliste"/>
        <w:numPr>
          <w:ilvl w:val="0"/>
          <w:numId w:val="20"/>
        </w:numPr>
        <w:ind w:left="426" w:hanging="426"/>
        <w:jc w:val="both"/>
        <w:rPr>
          <w:rFonts w:ascii="Garamond" w:hAnsi="Garamond" w:cs="Arial"/>
          <w:bCs/>
          <w:i/>
          <w:sz w:val="22"/>
          <w:szCs w:val="22"/>
          <w:lang w:val="en-US" w:eastAsia="zh-CN"/>
        </w:rPr>
      </w:pPr>
      <w:r w:rsidRPr="0094377F">
        <w:rPr>
          <w:rFonts w:ascii="Garamond" w:eastAsia="Arial Unicode MS" w:hAnsi="Garamond" w:cs="Arial"/>
          <w:bCs/>
          <w:sz w:val="22"/>
          <w:szCs w:val="22"/>
          <w:lang w:val="en-US"/>
        </w:rPr>
        <w:t xml:space="preserve">« Stable Cartel Structures in a Dismantling Game », </w:t>
      </w:r>
      <w:proofErr w:type="spellStart"/>
      <w:r w:rsidRPr="0094377F">
        <w:rPr>
          <w:rFonts w:ascii="Garamond" w:eastAsia="Arial Unicode MS" w:hAnsi="Garamond" w:cs="Arial"/>
          <w:bCs/>
          <w:sz w:val="22"/>
          <w:szCs w:val="22"/>
          <w:lang w:val="en-US"/>
        </w:rPr>
        <w:t>dans</w:t>
      </w:r>
      <w:proofErr w:type="spellEnd"/>
      <w:r w:rsidRPr="0094377F">
        <w:rPr>
          <w:rFonts w:ascii="Garamond" w:eastAsia="Arial Unicode MS" w:hAnsi="Garamond" w:cs="Arial"/>
          <w:bCs/>
          <w:sz w:val="22"/>
          <w:szCs w:val="22"/>
          <w:lang w:val="en-US"/>
        </w:rPr>
        <w:t xml:space="preserve"> Murat </w:t>
      </w:r>
      <w:proofErr w:type="spellStart"/>
      <w:r w:rsidRPr="0094377F">
        <w:rPr>
          <w:rFonts w:ascii="Garamond" w:eastAsia="Arial Unicode MS" w:hAnsi="Garamond" w:cs="Arial"/>
          <w:bCs/>
          <w:sz w:val="22"/>
          <w:szCs w:val="22"/>
          <w:lang w:val="en-US"/>
        </w:rPr>
        <w:t>Sertel</w:t>
      </w:r>
      <w:proofErr w:type="spellEnd"/>
      <w:r w:rsidRPr="0094377F">
        <w:rPr>
          <w:rFonts w:ascii="Garamond" w:eastAsia="Arial Unicode MS" w:hAnsi="Garamond" w:cs="Arial"/>
          <w:bCs/>
          <w:sz w:val="22"/>
          <w:szCs w:val="22"/>
          <w:lang w:val="en-US"/>
        </w:rPr>
        <w:t xml:space="preserve"> </w:t>
      </w:r>
      <w:proofErr w:type="gramStart"/>
      <w:r w:rsidRPr="0094377F">
        <w:rPr>
          <w:rFonts w:ascii="Garamond" w:eastAsia="Arial Unicode MS" w:hAnsi="Garamond" w:cs="Arial"/>
          <w:bCs/>
          <w:sz w:val="22"/>
          <w:szCs w:val="22"/>
          <w:lang w:val="en-US"/>
        </w:rPr>
        <w:t>et</w:t>
      </w:r>
      <w:proofErr w:type="gramEnd"/>
      <w:r w:rsidRPr="0094377F">
        <w:rPr>
          <w:rFonts w:ascii="Garamond" w:eastAsia="Arial Unicode MS" w:hAnsi="Garamond" w:cs="Arial"/>
          <w:bCs/>
          <w:sz w:val="22"/>
          <w:szCs w:val="22"/>
          <w:lang w:val="en-US"/>
        </w:rPr>
        <w:t xml:space="preserve"> S. </w:t>
      </w:r>
      <w:proofErr w:type="spellStart"/>
      <w:r w:rsidRPr="0094377F">
        <w:rPr>
          <w:rFonts w:ascii="Garamond" w:eastAsia="Arial Unicode MS" w:hAnsi="Garamond" w:cs="Arial"/>
          <w:bCs/>
          <w:sz w:val="22"/>
          <w:szCs w:val="22"/>
          <w:lang w:val="en-US"/>
        </w:rPr>
        <w:t>Koray</w:t>
      </w:r>
      <w:proofErr w:type="spellEnd"/>
      <w:r w:rsidRPr="0094377F">
        <w:rPr>
          <w:rFonts w:ascii="Garamond" w:eastAsia="Arial Unicode MS" w:hAnsi="Garamond" w:cs="Arial"/>
          <w:bCs/>
          <w:sz w:val="22"/>
          <w:szCs w:val="22"/>
          <w:lang w:val="en-US"/>
        </w:rPr>
        <w:t xml:space="preserve">, </w:t>
      </w:r>
      <w:proofErr w:type="spellStart"/>
      <w:r w:rsidRPr="0094377F">
        <w:rPr>
          <w:rFonts w:ascii="Garamond" w:eastAsia="Arial Unicode MS" w:hAnsi="Garamond" w:cs="Arial"/>
          <w:bCs/>
          <w:sz w:val="22"/>
          <w:szCs w:val="22"/>
          <w:lang w:val="en-US"/>
        </w:rPr>
        <w:t>éditeurs</w:t>
      </w:r>
      <w:proofErr w:type="spellEnd"/>
      <w:r w:rsidRPr="0094377F">
        <w:rPr>
          <w:rFonts w:ascii="Garamond" w:eastAsia="Arial Unicode MS" w:hAnsi="Garamond" w:cs="Arial"/>
          <w:bCs/>
          <w:sz w:val="22"/>
          <w:szCs w:val="22"/>
          <w:lang w:val="en-US"/>
        </w:rPr>
        <w:t xml:space="preserve">, </w:t>
      </w:r>
      <w:r w:rsidRPr="0094377F">
        <w:rPr>
          <w:rFonts w:ascii="Garamond" w:eastAsia="Arial Unicode MS" w:hAnsi="Garamond" w:cs="Arial"/>
          <w:bCs/>
          <w:i/>
          <w:sz w:val="22"/>
          <w:szCs w:val="22"/>
          <w:lang w:val="en-US"/>
        </w:rPr>
        <w:t>Advances in Economic Design</w:t>
      </w:r>
      <w:r w:rsidR="00A14ADD" w:rsidRPr="0094377F">
        <w:rPr>
          <w:rFonts w:ascii="Garamond" w:eastAsia="Arial Unicode MS" w:hAnsi="Garamond" w:cs="Arial"/>
          <w:bCs/>
          <w:sz w:val="22"/>
          <w:szCs w:val="22"/>
          <w:lang w:val="en-US"/>
        </w:rPr>
        <w:t>.</w:t>
      </w:r>
      <w:r w:rsidRPr="0094377F">
        <w:rPr>
          <w:rFonts w:ascii="Garamond" w:eastAsia="Arial Unicode MS" w:hAnsi="Garamond" w:cs="Arial"/>
          <w:bCs/>
          <w:sz w:val="22"/>
          <w:szCs w:val="22"/>
          <w:lang w:val="en-US"/>
        </w:rPr>
        <w:t xml:space="preserve"> </w:t>
      </w:r>
      <w:r w:rsidR="00A14ADD" w:rsidRPr="0094377F">
        <w:rPr>
          <w:rFonts w:ascii="Garamond" w:eastAsia="Arial Unicode MS" w:hAnsi="Garamond" w:cs="Arial"/>
          <w:bCs/>
          <w:sz w:val="22"/>
          <w:szCs w:val="22"/>
          <w:lang w:val="en-US"/>
        </w:rPr>
        <w:t xml:space="preserve">Berlin Heidelberg: Springer </w:t>
      </w:r>
      <w:proofErr w:type="spellStart"/>
      <w:r w:rsidR="00A14ADD" w:rsidRPr="0094377F">
        <w:rPr>
          <w:rFonts w:ascii="Garamond" w:eastAsia="Arial Unicode MS" w:hAnsi="Garamond" w:cs="Arial"/>
          <w:bCs/>
          <w:sz w:val="22"/>
          <w:szCs w:val="22"/>
          <w:lang w:val="en-US"/>
        </w:rPr>
        <w:t>Verlag</w:t>
      </w:r>
      <w:proofErr w:type="spellEnd"/>
      <w:r w:rsidR="00A14ADD" w:rsidRPr="0094377F">
        <w:rPr>
          <w:rFonts w:ascii="Garamond" w:eastAsia="Arial Unicode MS" w:hAnsi="Garamond" w:cs="Arial"/>
          <w:bCs/>
          <w:sz w:val="22"/>
          <w:szCs w:val="22"/>
          <w:lang w:val="en-US"/>
        </w:rPr>
        <w:t>,</w:t>
      </w:r>
      <w:r w:rsidRPr="0094377F">
        <w:rPr>
          <w:rFonts w:ascii="Garamond" w:eastAsia="Arial Unicode MS" w:hAnsi="Garamond" w:cs="Arial"/>
          <w:bCs/>
          <w:sz w:val="22"/>
          <w:szCs w:val="22"/>
          <w:lang w:val="en-US"/>
        </w:rPr>
        <w:t xml:space="preserve"> 2003. </w:t>
      </w:r>
    </w:p>
    <w:p w:rsidR="00851349" w:rsidRPr="0094377F" w:rsidRDefault="00851349" w:rsidP="00851349">
      <w:pPr>
        <w:pStyle w:val="Paragraphedeliste"/>
        <w:rPr>
          <w:rFonts w:ascii="Garamond" w:eastAsia="Arial Unicode MS" w:hAnsi="Garamond" w:cs="Arial"/>
          <w:bCs/>
          <w:sz w:val="22"/>
          <w:szCs w:val="22"/>
          <w:lang w:val="en-US"/>
        </w:rPr>
      </w:pPr>
    </w:p>
    <w:p w:rsidR="00851349" w:rsidRPr="0094377F" w:rsidRDefault="002D7209" w:rsidP="0001758D">
      <w:pPr>
        <w:pStyle w:val="Paragraphedeliste"/>
        <w:numPr>
          <w:ilvl w:val="0"/>
          <w:numId w:val="20"/>
        </w:numPr>
        <w:ind w:left="426" w:hanging="426"/>
        <w:jc w:val="both"/>
        <w:rPr>
          <w:rFonts w:ascii="Garamond" w:hAnsi="Garamond" w:cs="Arial"/>
          <w:bCs/>
          <w:i/>
          <w:sz w:val="22"/>
          <w:szCs w:val="22"/>
          <w:lang w:eastAsia="zh-CN"/>
        </w:rPr>
      </w:pPr>
      <w:r w:rsidRPr="0094377F">
        <w:rPr>
          <w:rFonts w:ascii="Garamond" w:eastAsia="Arial Unicode MS" w:hAnsi="Garamond" w:cs="Arial"/>
          <w:bCs/>
          <w:sz w:val="22"/>
          <w:szCs w:val="22"/>
          <w:lang w:val="en-US"/>
        </w:rPr>
        <w:lastRenderedPageBreak/>
        <w:t xml:space="preserve"> </w:t>
      </w:r>
      <w:r w:rsidRPr="0094377F">
        <w:rPr>
          <w:rFonts w:ascii="Garamond" w:eastAsia="Arial Unicode MS" w:hAnsi="Garamond" w:cs="Arial"/>
          <w:bCs/>
          <w:sz w:val="22"/>
          <w:szCs w:val="22"/>
        </w:rPr>
        <w:t xml:space="preserve">« Location Game », avec Jacques Durieux et Philippe </w:t>
      </w:r>
      <w:proofErr w:type="spellStart"/>
      <w:r w:rsidRPr="0094377F">
        <w:rPr>
          <w:rFonts w:ascii="Garamond" w:eastAsia="Arial Unicode MS" w:hAnsi="Garamond" w:cs="Arial"/>
          <w:bCs/>
          <w:sz w:val="22"/>
          <w:szCs w:val="22"/>
        </w:rPr>
        <w:t>Solal</w:t>
      </w:r>
      <w:proofErr w:type="spellEnd"/>
      <w:r w:rsidRPr="0094377F">
        <w:rPr>
          <w:rFonts w:ascii="Garamond" w:eastAsia="Arial Unicode MS" w:hAnsi="Garamond" w:cs="Arial"/>
          <w:bCs/>
          <w:sz w:val="22"/>
          <w:szCs w:val="22"/>
        </w:rPr>
        <w:t>, dans Alan Kirman et Jean-Benoît Zimmermann, éditeurs,</w:t>
      </w:r>
      <w:r w:rsidRPr="0094377F">
        <w:rPr>
          <w:rFonts w:ascii="Garamond" w:eastAsia="Arial Unicode MS" w:hAnsi="Garamond" w:cs="Arial"/>
          <w:bCs/>
          <w:i/>
          <w:sz w:val="22"/>
          <w:szCs w:val="22"/>
        </w:rPr>
        <w:t xml:space="preserve"> Economies </w:t>
      </w:r>
      <w:proofErr w:type="spellStart"/>
      <w:r w:rsidRPr="0094377F">
        <w:rPr>
          <w:rFonts w:ascii="Garamond" w:eastAsia="Arial Unicode MS" w:hAnsi="Garamond" w:cs="Arial"/>
          <w:bCs/>
          <w:i/>
          <w:sz w:val="22"/>
          <w:szCs w:val="22"/>
        </w:rPr>
        <w:t>with</w:t>
      </w:r>
      <w:proofErr w:type="spellEnd"/>
      <w:r w:rsidRPr="0094377F">
        <w:rPr>
          <w:rFonts w:ascii="Garamond" w:eastAsia="Arial Unicode MS" w:hAnsi="Garamond" w:cs="Arial"/>
          <w:bCs/>
          <w:i/>
          <w:sz w:val="22"/>
          <w:szCs w:val="22"/>
        </w:rPr>
        <w:t xml:space="preserve"> </w:t>
      </w:r>
      <w:proofErr w:type="spellStart"/>
      <w:r w:rsidRPr="0094377F">
        <w:rPr>
          <w:rFonts w:ascii="Garamond" w:eastAsia="Arial Unicode MS" w:hAnsi="Garamond" w:cs="Arial"/>
          <w:bCs/>
          <w:i/>
          <w:sz w:val="22"/>
          <w:szCs w:val="22"/>
        </w:rPr>
        <w:t>Heterogeneous</w:t>
      </w:r>
      <w:proofErr w:type="spellEnd"/>
      <w:r w:rsidRPr="0094377F">
        <w:rPr>
          <w:rFonts w:ascii="Garamond" w:eastAsia="Arial Unicode MS" w:hAnsi="Garamond" w:cs="Arial"/>
          <w:bCs/>
          <w:i/>
          <w:sz w:val="22"/>
          <w:szCs w:val="22"/>
        </w:rPr>
        <w:t xml:space="preserve"> Interactive Agents</w:t>
      </w:r>
      <w:r w:rsidR="00A14ADD" w:rsidRPr="0094377F">
        <w:rPr>
          <w:rFonts w:ascii="Garamond" w:eastAsia="Arial Unicode MS" w:hAnsi="Garamond" w:cs="Arial"/>
          <w:bCs/>
          <w:sz w:val="22"/>
          <w:szCs w:val="22"/>
        </w:rPr>
        <w:t>.</w:t>
      </w:r>
      <w:r w:rsidRPr="0094377F">
        <w:rPr>
          <w:rFonts w:ascii="Garamond" w:eastAsia="Arial Unicode MS" w:hAnsi="Garamond" w:cs="Arial"/>
          <w:bCs/>
          <w:sz w:val="22"/>
          <w:szCs w:val="22"/>
        </w:rPr>
        <w:t xml:space="preserve"> </w:t>
      </w:r>
      <w:r w:rsidR="00A14ADD" w:rsidRPr="0094377F">
        <w:rPr>
          <w:rFonts w:ascii="Garamond" w:eastAsia="Arial Unicode MS" w:hAnsi="Garamond" w:cs="Arial"/>
          <w:bCs/>
          <w:sz w:val="22"/>
          <w:szCs w:val="22"/>
        </w:rPr>
        <w:t xml:space="preserve">Berlin Heidelberg: </w:t>
      </w:r>
      <w:r w:rsidRPr="0094377F">
        <w:rPr>
          <w:rFonts w:ascii="Garamond" w:eastAsia="Arial Unicode MS" w:hAnsi="Garamond" w:cs="Arial"/>
          <w:bCs/>
          <w:sz w:val="22"/>
          <w:szCs w:val="22"/>
        </w:rPr>
        <w:t xml:space="preserve">Springer </w:t>
      </w:r>
      <w:proofErr w:type="spellStart"/>
      <w:r w:rsidRPr="0094377F">
        <w:rPr>
          <w:rFonts w:ascii="Garamond" w:eastAsia="Arial Unicode MS" w:hAnsi="Garamond" w:cs="Arial"/>
          <w:bCs/>
          <w:sz w:val="22"/>
          <w:szCs w:val="22"/>
        </w:rPr>
        <w:t>Verlag</w:t>
      </w:r>
      <w:proofErr w:type="spellEnd"/>
      <w:r w:rsidRPr="0094377F">
        <w:rPr>
          <w:rFonts w:ascii="Garamond" w:eastAsia="Arial Unicode MS" w:hAnsi="Garamond" w:cs="Arial"/>
          <w:bCs/>
          <w:sz w:val="22"/>
          <w:szCs w:val="22"/>
        </w:rPr>
        <w:t xml:space="preserve">, 2001. </w:t>
      </w:r>
    </w:p>
    <w:p w:rsidR="00851349" w:rsidRPr="0094377F" w:rsidRDefault="00851349" w:rsidP="00851349">
      <w:pPr>
        <w:pStyle w:val="Paragraphedeliste"/>
        <w:rPr>
          <w:rFonts w:ascii="Garamond" w:eastAsia="Arial Unicode MS" w:hAnsi="Garamond" w:cs="Arial"/>
          <w:bCs/>
          <w:sz w:val="22"/>
          <w:szCs w:val="22"/>
        </w:rPr>
      </w:pPr>
    </w:p>
    <w:p w:rsidR="00851349" w:rsidRPr="0094377F" w:rsidRDefault="002D7209" w:rsidP="002D7209">
      <w:pPr>
        <w:pStyle w:val="Paragraphedeliste"/>
        <w:numPr>
          <w:ilvl w:val="0"/>
          <w:numId w:val="20"/>
        </w:numPr>
        <w:ind w:left="426" w:hanging="426"/>
        <w:jc w:val="both"/>
        <w:rPr>
          <w:rFonts w:ascii="Garamond" w:hAnsi="Garamond" w:cs="Arial"/>
          <w:bCs/>
          <w:i/>
          <w:sz w:val="22"/>
          <w:szCs w:val="22"/>
          <w:lang w:eastAsia="zh-CN"/>
        </w:rPr>
      </w:pPr>
      <w:r w:rsidRPr="0094377F">
        <w:rPr>
          <w:rFonts w:ascii="Garamond" w:eastAsia="Arial Unicode MS" w:hAnsi="Garamond" w:cs="Arial"/>
          <w:bCs/>
          <w:sz w:val="22"/>
          <w:szCs w:val="22"/>
        </w:rPr>
        <w:t xml:space="preserve"> « </w:t>
      </w:r>
      <w:proofErr w:type="spellStart"/>
      <w:r w:rsidRPr="0094377F">
        <w:rPr>
          <w:rFonts w:ascii="Garamond" w:eastAsia="Arial Unicode MS" w:hAnsi="Garamond" w:cs="Arial"/>
          <w:bCs/>
          <w:sz w:val="22"/>
          <w:szCs w:val="22"/>
        </w:rPr>
        <w:t>Market</w:t>
      </w:r>
      <w:proofErr w:type="spellEnd"/>
      <w:r w:rsidRPr="0094377F">
        <w:rPr>
          <w:rFonts w:ascii="Garamond" w:eastAsia="Arial Unicode MS" w:hAnsi="Garamond" w:cs="Arial"/>
          <w:bCs/>
          <w:sz w:val="22"/>
          <w:szCs w:val="22"/>
        </w:rPr>
        <w:t> </w:t>
      </w:r>
      <w:proofErr w:type="spellStart"/>
      <w:r w:rsidRPr="0094377F">
        <w:rPr>
          <w:rFonts w:ascii="Garamond" w:eastAsia="Arial Unicode MS" w:hAnsi="Garamond" w:cs="Arial"/>
          <w:bCs/>
          <w:sz w:val="22"/>
          <w:szCs w:val="22"/>
        </w:rPr>
        <w:t>organization</w:t>
      </w:r>
      <w:proofErr w:type="spellEnd"/>
      <w:r w:rsidRPr="0094377F">
        <w:rPr>
          <w:rFonts w:ascii="Garamond" w:eastAsia="Arial Unicode MS" w:hAnsi="Garamond" w:cs="Arial"/>
          <w:bCs/>
          <w:sz w:val="22"/>
          <w:szCs w:val="22"/>
        </w:rPr>
        <w:t xml:space="preserve"> : </w:t>
      </w:r>
      <w:proofErr w:type="spellStart"/>
      <w:r w:rsidRPr="0094377F">
        <w:rPr>
          <w:rFonts w:ascii="Garamond" w:eastAsia="Arial Unicode MS" w:hAnsi="Garamond" w:cs="Arial"/>
          <w:bCs/>
          <w:sz w:val="22"/>
          <w:szCs w:val="22"/>
        </w:rPr>
        <w:t>Noncooperative</w:t>
      </w:r>
      <w:proofErr w:type="spellEnd"/>
      <w:r w:rsidRPr="0094377F">
        <w:rPr>
          <w:rFonts w:ascii="Garamond" w:eastAsia="Arial Unicode MS" w:hAnsi="Garamond" w:cs="Arial"/>
          <w:bCs/>
          <w:sz w:val="22"/>
          <w:szCs w:val="22"/>
        </w:rPr>
        <w:t xml:space="preserve"> </w:t>
      </w:r>
      <w:proofErr w:type="spellStart"/>
      <w:r w:rsidRPr="0094377F">
        <w:rPr>
          <w:rFonts w:ascii="Garamond" w:eastAsia="Arial Unicode MS" w:hAnsi="Garamond" w:cs="Arial"/>
          <w:bCs/>
          <w:sz w:val="22"/>
          <w:szCs w:val="22"/>
        </w:rPr>
        <w:t>Models</w:t>
      </w:r>
      <w:proofErr w:type="spellEnd"/>
      <w:r w:rsidRPr="0094377F">
        <w:rPr>
          <w:rFonts w:ascii="Garamond" w:eastAsia="Arial Unicode MS" w:hAnsi="Garamond" w:cs="Arial"/>
          <w:bCs/>
          <w:sz w:val="22"/>
          <w:szCs w:val="22"/>
        </w:rPr>
        <w:t xml:space="preserve"> of Coalition Formation», dans D. </w:t>
      </w:r>
      <w:proofErr w:type="spellStart"/>
      <w:r w:rsidRPr="0094377F">
        <w:rPr>
          <w:rFonts w:ascii="Garamond" w:eastAsia="Arial Unicode MS" w:hAnsi="Garamond" w:cs="Arial"/>
          <w:bCs/>
          <w:sz w:val="22"/>
          <w:szCs w:val="22"/>
        </w:rPr>
        <w:t>Delli</w:t>
      </w:r>
      <w:proofErr w:type="spellEnd"/>
      <w:r w:rsidRPr="0094377F">
        <w:rPr>
          <w:rFonts w:ascii="Garamond" w:eastAsia="Arial Unicode MS" w:hAnsi="Garamond" w:cs="Arial"/>
          <w:bCs/>
          <w:sz w:val="22"/>
          <w:szCs w:val="22"/>
        </w:rPr>
        <w:t xml:space="preserve"> Gatti, M. </w:t>
      </w:r>
      <w:proofErr w:type="spellStart"/>
      <w:r w:rsidRPr="0094377F">
        <w:rPr>
          <w:rFonts w:ascii="Garamond" w:eastAsia="Arial Unicode MS" w:hAnsi="Garamond" w:cs="Arial"/>
          <w:bCs/>
          <w:sz w:val="22"/>
          <w:szCs w:val="22"/>
        </w:rPr>
        <w:t>Gallegati</w:t>
      </w:r>
      <w:proofErr w:type="spellEnd"/>
      <w:r w:rsidRPr="0094377F">
        <w:rPr>
          <w:rFonts w:ascii="Garamond" w:eastAsia="Arial Unicode MS" w:hAnsi="Garamond" w:cs="Arial"/>
          <w:bCs/>
          <w:sz w:val="22"/>
          <w:szCs w:val="22"/>
        </w:rPr>
        <w:t xml:space="preserve"> et A. Kirman, éditeurs, </w:t>
      </w:r>
      <w:r w:rsidRPr="0094377F">
        <w:rPr>
          <w:rFonts w:ascii="Garamond" w:eastAsia="Arial Unicode MS" w:hAnsi="Garamond" w:cs="Arial"/>
          <w:bCs/>
          <w:i/>
          <w:sz w:val="22"/>
          <w:szCs w:val="22"/>
        </w:rPr>
        <w:t xml:space="preserve">Interaction and </w:t>
      </w:r>
      <w:proofErr w:type="spellStart"/>
      <w:r w:rsidRPr="0094377F">
        <w:rPr>
          <w:rFonts w:ascii="Garamond" w:eastAsia="Arial Unicode MS" w:hAnsi="Garamond" w:cs="Arial"/>
          <w:bCs/>
          <w:i/>
          <w:sz w:val="22"/>
          <w:szCs w:val="22"/>
        </w:rPr>
        <w:t>Market</w:t>
      </w:r>
      <w:proofErr w:type="spellEnd"/>
      <w:r w:rsidRPr="0094377F">
        <w:rPr>
          <w:rFonts w:ascii="Garamond" w:eastAsia="Arial Unicode MS" w:hAnsi="Garamond" w:cs="Arial"/>
          <w:bCs/>
          <w:i/>
          <w:sz w:val="22"/>
          <w:szCs w:val="22"/>
        </w:rPr>
        <w:t xml:space="preserve"> Structure</w:t>
      </w:r>
      <w:r w:rsidR="00A14ADD" w:rsidRPr="0094377F">
        <w:rPr>
          <w:rFonts w:ascii="Garamond" w:eastAsia="Arial Unicode MS" w:hAnsi="Garamond" w:cs="Arial"/>
          <w:bCs/>
          <w:sz w:val="22"/>
          <w:szCs w:val="22"/>
        </w:rPr>
        <w:t xml:space="preserve">. </w:t>
      </w:r>
      <w:r w:rsidR="00A14ADD" w:rsidRPr="0094377F">
        <w:rPr>
          <w:rFonts w:ascii="Garamond" w:eastAsia="Arial Unicode MS" w:hAnsi="Garamond" w:cs="Arial"/>
          <w:bCs/>
          <w:sz w:val="22"/>
          <w:szCs w:val="22"/>
          <w:lang w:val="en-US"/>
        </w:rPr>
        <w:t xml:space="preserve">Berlin Heidelberg: </w:t>
      </w:r>
      <w:r w:rsidRPr="0094377F">
        <w:rPr>
          <w:rFonts w:ascii="Garamond" w:eastAsia="Arial Unicode MS" w:hAnsi="Garamond" w:cs="Arial"/>
          <w:bCs/>
          <w:sz w:val="22"/>
          <w:szCs w:val="22"/>
          <w:lang w:val="en-GB"/>
        </w:rPr>
        <w:t xml:space="preserve">Springer </w:t>
      </w:r>
      <w:proofErr w:type="spellStart"/>
      <w:r w:rsidRPr="0094377F">
        <w:rPr>
          <w:rFonts w:ascii="Garamond" w:eastAsia="Arial Unicode MS" w:hAnsi="Garamond" w:cs="Arial"/>
          <w:bCs/>
          <w:sz w:val="22"/>
          <w:szCs w:val="22"/>
          <w:lang w:val="en-GB"/>
        </w:rPr>
        <w:t>Verlag</w:t>
      </w:r>
      <w:proofErr w:type="spellEnd"/>
      <w:r w:rsidRPr="0094377F">
        <w:rPr>
          <w:rFonts w:ascii="Garamond" w:eastAsia="Arial Unicode MS" w:hAnsi="Garamond" w:cs="Arial"/>
          <w:bCs/>
          <w:sz w:val="22"/>
          <w:szCs w:val="22"/>
          <w:lang w:val="en-GB"/>
        </w:rPr>
        <w:t>, 2000.</w:t>
      </w:r>
      <w:r w:rsidR="0001758D" w:rsidRPr="0094377F">
        <w:rPr>
          <w:rFonts w:ascii="Garamond" w:eastAsia="Arial Unicode MS" w:hAnsi="Garamond" w:cs="Arial"/>
          <w:bCs/>
          <w:sz w:val="22"/>
          <w:szCs w:val="22"/>
          <w:lang w:val="en-GB"/>
        </w:rPr>
        <w:t xml:space="preserve"> </w:t>
      </w:r>
    </w:p>
    <w:p w:rsidR="00851349" w:rsidRPr="0094377F" w:rsidRDefault="00851349" w:rsidP="00851349">
      <w:pPr>
        <w:pStyle w:val="Paragraphedeliste"/>
        <w:rPr>
          <w:rFonts w:ascii="Garamond" w:eastAsia="Arial Unicode MS" w:hAnsi="Garamond" w:cs="Arial"/>
          <w:bCs/>
          <w:sz w:val="22"/>
          <w:szCs w:val="22"/>
          <w:lang w:val="en-GB"/>
        </w:rPr>
      </w:pPr>
    </w:p>
    <w:p w:rsidR="00851349" w:rsidRPr="0094377F" w:rsidRDefault="002D7209" w:rsidP="0001758D">
      <w:pPr>
        <w:pStyle w:val="Paragraphedeliste"/>
        <w:numPr>
          <w:ilvl w:val="0"/>
          <w:numId w:val="20"/>
        </w:numPr>
        <w:ind w:left="426" w:hanging="426"/>
        <w:jc w:val="both"/>
        <w:rPr>
          <w:rFonts w:ascii="Garamond" w:hAnsi="Garamond" w:cs="Arial"/>
          <w:bCs/>
          <w:i/>
          <w:sz w:val="22"/>
          <w:szCs w:val="22"/>
          <w:lang w:val="en-US" w:eastAsia="zh-CN"/>
        </w:rPr>
      </w:pPr>
      <w:r w:rsidRPr="0094377F">
        <w:rPr>
          <w:rFonts w:ascii="Garamond" w:eastAsia="Arial Unicode MS" w:hAnsi="Garamond" w:cs="Arial"/>
          <w:bCs/>
          <w:sz w:val="22"/>
          <w:szCs w:val="22"/>
          <w:lang w:val="en-GB"/>
        </w:rPr>
        <w:t xml:space="preserve">« Strategic Aspects of the Planning of Fishing Harbours », avec Anne </w:t>
      </w:r>
      <w:proofErr w:type="spellStart"/>
      <w:r w:rsidRPr="0094377F">
        <w:rPr>
          <w:rFonts w:ascii="Garamond" w:eastAsia="Arial Unicode MS" w:hAnsi="Garamond" w:cs="Arial"/>
          <w:bCs/>
          <w:sz w:val="22"/>
          <w:szCs w:val="22"/>
          <w:lang w:val="en-GB"/>
        </w:rPr>
        <w:t>Dubrocard</w:t>
      </w:r>
      <w:proofErr w:type="spellEnd"/>
      <w:r w:rsidRPr="0094377F">
        <w:rPr>
          <w:rFonts w:ascii="Garamond" w:eastAsia="Arial Unicode MS" w:hAnsi="Garamond" w:cs="Arial"/>
          <w:bCs/>
          <w:sz w:val="22"/>
          <w:szCs w:val="22"/>
          <w:lang w:val="en-GB"/>
        </w:rPr>
        <w:t xml:space="preserve">, </w:t>
      </w:r>
      <w:r w:rsidRPr="0094377F">
        <w:rPr>
          <w:rFonts w:ascii="Garamond" w:eastAsia="Arial Unicode MS" w:hAnsi="Garamond" w:cs="Arial"/>
          <w:bCs/>
          <w:i/>
          <w:iCs/>
          <w:sz w:val="22"/>
          <w:szCs w:val="22"/>
          <w:lang w:val="en-GB"/>
        </w:rPr>
        <w:t>IIFET (International Institute of Fisheries Economics and Trade)</w:t>
      </w:r>
      <w:r w:rsidRPr="0094377F">
        <w:rPr>
          <w:rFonts w:ascii="Garamond" w:eastAsia="Arial Unicode MS" w:hAnsi="Garamond" w:cs="Arial"/>
          <w:bCs/>
          <w:sz w:val="22"/>
          <w:szCs w:val="22"/>
          <w:lang w:val="en-GB"/>
        </w:rPr>
        <w:t xml:space="preserve"> proceedings 1998, Vol I.</w:t>
      </w:r>
    </w:p>
    <w:p w:rsidR="00851349" w:rsidRPr="0094377F" w:rsidRDefault="00851349" w:rsidP="00851349">
      <w:pPr>
        <w:pStyle w:val="Paragraphedeliste"/>
        <w:rPr>
          <w:rFonts w:ascii="Garamond" w:eastAsia="Arial Unicode MS" w:hAnsi="Garamond" w:cs="Arial"/>
          <w:bCs/>
          <w:sz w:val="22"/>
          <w:szCs w:val="22"/>
          <w:lang w:val="en-GB"/>
        </w:rPr>
      </w:pPr>
    </w:p>
    <w:p w:rsidR="0001758D" w:rsidRPr="0094377F" w:rsidRDefault="0001758D" w:rsidP="0001758D">
      <w:pPr>
        <w:pStyle w:val="Paragraphedeliste"/>
        <w:numPr>
          <w:ilvl w:val="0"/>
          <w:numId w:val="20"/>
        </w:numPr>
        <w:ind w:left="426" w:hanging="426"/>
        <w:jc w:val="both"/>
        <w:rPr>
          <w:rFonts w:ascii="Garamond" w:hAnsi="Garamond" w:cs="Arial"/>
          <w:bCs/>
          <w:i/>
          <w:sz w:val="22"/>
          <w:szCs w:val="22"/>
          <w:lang w:val="en-US" w:eastAsia="zh-CN"/>
        </w:rPr>
      </w:pPr>
      <w:r w:rsidRPr="0094377F">
        <w:rPr>
          <w:rFonts w:ascii="Garamond" w:eastAsia="Arial Unicode MS" w:hAnsi="Garamond" w:cs="Arial"/>
          <w:bCs/>
          <w:sz w:val="22"/>
          <w:szCs w:val="22"/>
          <w:lang w:val="en-GB"/>
        </w:rPr>
        <w:t xml:space="preserve">« Formation of a Coalition Proof Stable Cartel », </w:t>
      </w:r>
      <w:r w:rsidRPr="0094377F">
        <w:rPr>
          <w:rFonts w:ascii="Garamond" w:eastAsia="Arial Unicode MS" w:hAnsi="Garamond" w:cs="Arial"/>
          <w:bCs/>
          <w:i/>
          <w:sz w:val="22"/>
          <w:szCs w:val="22"/>
          <w:lang w:val="en-GB"/>
        </w:rPr>
        <w:t>Canadian Journal of Economics</w:t>
      </w:r>
      <w:r w:rsidRPr="0094377F">
        <w:rPr>
          <w:rFonts w:ascii="Garamond" w:eastAsia="Arial Unicode MS" w:hAnsi="Garamond" w:cs="Arial"/>
          <w:bCs/>
          <w:sz w:val="22"/>
          <w:szCs w:val="22"/>
          <w:lang w:val="en-GB"/>
        </w:rPr>
        <w:t xml:space="preserve">, </w:t>
      </w:r>
      <w:proofErr w:type="spellStart"/>
      <w:r w:rsidRPr="0094377F">
        <w:rPr>
          <w:rFonts w:ascii="Garamond" w:eastAsia="Arial Unicode MS" w:hAnsi="Garamond" w:cs="Arial"/>
          <w:bCs/>
          <w:sz w:val="22"/>
          <w:szCs w:val="22"/>
          <w:lang w:val="en-GB"/>
        </w:rPr>
        <w:t>Février</w:t>
      </w:r>
      <w:proofErr w:type="spellEnd"/>
      <w:r w:rsidRPr="0094377F">
        <w:rPr>
          <w:rFonts w:ascii="Garamond" w:eastAsia="Arial Unicode MS" w:hAnsi="Garamond" w:cs="Arial"/>
          <w:bCs/>
          <w:sz w:val="22"/>
          <w:szCs w:val="22"/>
          <w:lang w:val="en-GB"/>
        </w:rPr>
        <w:t xml:space="preserve"> 1998, Vol 1.</w:t>
      </w:r>
    </w:p>
    <w:p w:rsidR="0094377F" w:rsidRPr="0094377F" w:rsidRDefault="0094377F" w:rsidP="0094377F">
      <w:pPr>
        <w:pStyle w:val="Paragraphedeliste"/>
        <w:rPr>
          <w:rFonts w:ascii="Garamond" w:hAnsi="Garamond" w:cs="Arial"/>
          <w:bCs/>
          <w:i/>
          <w:sz w:val="22"/>
          <w:szCs w:val="22"/>
          <w:lang w:val="en-US" w:eastAsia="zh-CN"/>
        </w:rPr>
      </w:pPr>
    </w:p>
    <w:p w:rsidR="0094377F" w:rsidRPr="0094377F" w:rsidRDefault="0094377F" w:rsidP="0094377F">
      <w:pPr>
        <w:pStyle w:val="Paragraphedeliste"/>
        <w:ind w:left="426"/>
        <w:jc w:val="both"/>
        <w:rPr>
          <w:rFonts w:ascii="Garamond" w:hAnsi="Garamond" w:cs="Arial"/>
          <w:bCs/>
          <w:i/>
          <w:sz w:val="22"/>
          <w:szCs w:val="22"/>
          <w:lang w:val="en-US" w:eastAsia="zh-CN"/>
        </w:rPr>
      </w:pPr>
    </w:p>
    <w:p w:rsidR="002D7209" w:rsidRPr="0094377F" w:rsidRDefault="002D7209" w:rsidP="002D7209">
      <w:pPr>
        <w:jc w:val="both"/>
        <w:rPr>
          <w:rFonts w:ascii="Garamond" w:eastAsia="Arial Unicode MS" w:hAnsi="Garamond" w:cs="Arial"/>
          <w:bCs/>
          <w:sz w:val="22"/>
          <w:szCs w:val="22"/>
          <w:lang w:val="en-GB"/>
        </w:rPr>
      </w:pPr>
    </w:p>
    <w:p w:rsidR="008A02FF" w:rsidRPr="00A94581" w:rsidRDefault="002D7209" w:rsidP="00A94581">
      <w:pPr>
        <w:pStyle w:val="Titre2"/>
        <w:rPr>
          <w:rFonts w:ascii="Garamond" w:hAnsi="Garamond" w:cs="Arial"/>
          <w:b w:val="0"/>
          <w:sz w:val="22"/>
          <w:szCs w:val="22"/>
          <w:lang w:val="en-GB"/>
        </w:rPr>
      </w:pPr>
      <w:r w:rsidRPr="0094377F">
        <w:rPr>
          <w:rFonts w:ascii="Garamond" w:hAnsi="Garamond" w:cs="Arial"/>
          <w:b w:val="0"/>
          <w:sz w:val="22"/>
          <w:szCs w:val="22"/>
          <w:lang w:val="en-GB"/>
        </w:rPr>
        <w:t>Documents de travail</w:t>
      </w:r>
    </w:p>
    <w:p w:rsidR="008A02FF" w:rsidRDefault="008A02FF" w:rsidP="008A02FF">
      <w:pPr>
        <w:pStyle w:val="NormalWeb"/>
        <w:spacing w:before="0" w:beforeAutospacing="0" w:after="0" w:afterAutospacing="0"/>
        <w:ind w:left="426"/>
        <w:jc w:val="both"/>
        <w:rPr>
          <w:rFonts w:ascii="Garamond" w:hAnsi="Garamond" w:cs="Arial"/>
          <w:bCs/>
          <w:sz w:val="22"/>
          <w:szCs w:val="22"/>
          <w:lang w:eastAsia="zh-CN"/>
        </w:rPr>
      </w:pPr>
    </w:p>
    <w:p w:rsidR="00A94581" w:rsidRPr="00A94581" w:rsidRDefault="00A94581" w:rsidP="00D36798">
      <w:pPr>
        <w:pStyle w:val="NormalWeb"/>
        <w:numPr>
          <w:ilvl w:val="0"/>
          <w:numId w:val="20"/>
        </w:numPr>
        <w:spacing w:before="0" w:beforeAutospacing="0" w:after="0" w:afterAutospacing="0"/>
        <w:ind w:left="426" w:hanging="426"/>
        <w:jc w:val="both"/>
        <w:rPr>
          <w:rFonts w:ascii="Garamond" w:hAnsi="Garamond" w:cs="Arial"/>
          <w:bCs/>
          <w:sz w:val="22"/>
          <w:szCs w:val="22"/>
          <w:lang w:eastAsia="zh-CN"/>
        </w:rPr>
      </w:pPr>
      <w:r w:rsidRPr="008A02FF">
        <w:rPr>
          <w:rFonts w:ascii="Garamond" w:hAnsi="Garamond" w:cs="Arial"/>
          <w:bCs/>
          <w:sz w:val="22"/>
          <w:szCs w:val="22"/>
          <w:lang w:eastAsia="zh-CN"/>
        </w:rPr>
        <w:t>« </w:t>
      </w:r>
      <w:r>
        <w:rPr>
          <w:rFonts w:ascii="Garamond" w:hAnsi="Garamond" w:cs="Arial"/>
          <w:bCs/>
          <w:sz w:val="22"/>
          <w:szCs w:val="22"/>
          <w:lang w:eastAsia="zh-CN"/>
        </w:rPr>
        <w:t>A propos d</w:t>
      </w:r>
      <w:r w:rsidR="00C864A7">
        <w:rPr>
          <w:rFonts w:ascii="Garamond" w:hAnsi="Garamond" w:cs="Arial"/>
          <w:bCs/>
          <w:sz w:val="22"/>
          <w:szCs w:val="22"/>
          <w:lang w:eastAsia="zh-CN"/>
        </w:rPr>
        <w:t>u statut épistémologique des exp</w:t>
      </w:r>
      <w:r>
        <w:rPr>
          <w:rFonts w:ascii="Garamond" w:hAnsi="Garamond" w:cs="Arial"/>
          <w:bCs/>
          <w:sz w:val="22"/>
          <w:szCs w:val="22"/>
          <w:lang w:eastAsia="zh-CN"/>
        </w:rPr>
        <w:t xml:space="preserve">ériences en économie », Nouvelle soumission après révision à la </w:t>
      </w:r>
      <w:r w:rsidRPr="00A94581">
        <w:rPr>
          <w:rFonts w:ascii="Garamond" w:hAnsi="Garamond" w:cs="Arial"/>
          <w:bCs/>
          <w:i/>
          <w:sz w:val="22"/>
          <w:szCs w:val="22"/>
          <w:lang w:eastAsia="zh-CN"/>
        </w:rPr>
        <w:t>Revue d’Economie Politique</w:t>
      </w:r>
      <w:r>
        <w:rPr>
          <w:rFonts w:ascii="Garamond" w:hAnsi="Garamond" w:cs="Arial"/>
          <w:bCs/>
          <w:sz w:val="22"/>
          <w:szCs w:val="22"/>
          <w:lang w:eastAsia="zh-CN"/>
        </w:rPr>
        <w:t xml:space="preserve">. </w:t>
      </w:r>
    </w:p>
    <w:p w:rsidR="00A94581" w:rsidRPr="00A94581" w:rsidRDefault="00A94581" w:rsidP="00A94581">
      <w:pPr>
        <w:pStyle w:val="NormalWeb"/>
        <w:spacing w:before="0" w:beforeAutospacing="0" w:after="0" w:afterAutospacing="0"/>
        <w:ind w:left="426"/>
        <w:jc w:val="both"/>
        <w:rPr>
          <w:rFonts w:ascii="Garamond" w:hAnsi="Garamond" w:cs="Arial"/>
          <w:bCs/>
          <w:sz w:val="22"/>
          <w:szCs w:val="22"/>
          <w:lang w:eastAsia="zh-CN"/>
        </w:rPr>
      </w:pPr>
    </w:p>
    <w:p w:rsidR="008A02FF" w:rsidRPr="00C864A7" w:rsidRDefault="008A02FF" w:rsidP="00D36798">
      <w:pPr>
        <w:pStyle w:val="NormalWeb"/>
        <w:numPr>
          <w:ilvl w:val="0"/>
          <w:numId w:val="20"/>
        </w:numPr>
        <w:spacing w:before="0" w:beforeAutospacing="0" w:after="0" w:afterAutospacing="0"/>
        <w:ind w:left="426" w:hanging="426"/>
        <w:jc w:val="both"/>
        <w:rPr>
          <w:rFonts w:ascii="Garamond" w:hAnsi="Garamond" w:cs="Arial"/>
          <w:bCs/>
          <w:sz w:val="22"/>
          <w:szCs w:val="22"/>
          <w:lang w:eastAsia="zh-CN"/>
        </w:rPr>
      </w:pPr>
      <w:r w:rsidRPr="00CE7362">
        <w:rPr>
          <w:rFonts w:ascii="Garamond" w:hAnsi="Garamond" w:cs="Arial"/>
          <w:bCs/>
          <w:sz w:val="22"/>
          <w:szCs w:val="22"/>
          <w:lang w:val="en-US" w:eastAsia="zh-CN"/>
        </w:rPr>
        <w:t>« Inclusiveness of contract farming along the vertical coordination continuum: Evidence from the Vietnamese Rice Sector », av</w:t>
      </w:r>
      <w:r>
        <w:rPr>
          <w:rFonts w:ascii="Garamond" w:hAnsi="Garamond" w:cs="Arial"/>
          <w:bCs/>
          <w:sz w:val="22"/>
          <w:szCs w:val="22"/>
          <w:lang w:val="en-US" w:eastAsia="zh-CN"/>
        </w:rPr>
        <w:t xml:space="preserve">ec Hélène Ba, Yann De Mey </w:t>
      </w:r>
      <w:proofErr w:type="gramStart"/>
      <w:r>
        <w:rPr>
          <w:rFonts w:ascii="Garamond" w:hAnsi="Garamond" w:cs="Arial"/>
          <w:bCs/>
          <w:sz w:val="22"/>
          <w:szCs w:val="22"/>
          <w:lang w:val="en-US" w:eastAsia="zh-CN"/>
        </w:rPr>
        <w:t>et</w:t>
      </w:r>
      <w:proofErr w:type="gramEnd"/>
      <w:r>
        <w:rPr>
          <w:rFonts w:ascii="Garamond" w:hAnsi="Garamond" w:cs="Arial"/>
          <w:bCs/>
          <w:sz w:val="22"/>
          <w:szCs w:val="22"/>
          <w:lang w:val="en-US" w:eastAsia="zh-CN"/>
        </w:rPr>
        <w:t xml:space="preserve"> Matty Demont.</w:t>
      </w:r>
      <w:r w:rsidR="00CE7362">
        <w:rPr>
          <w:rFonts w:ascii="Garamond" w:hAnsi="Garamond" w:cs="Arial"/>
          <w:bCs/>
          <w:sz w:val="22"/>
          <w:szCs w:val="22"/>
          <w:lang w:val="en-US" w:eastAsia="zh-CN"/>
        </w:rPr>
        <w:t xml:space="preserve"> </w:t>
      </w:r>
      <w:r w:rsidR="00CE7362" w:rsidRPr="00CE7362">
        <w:rPr>
          <w:rFonts w:ascii="Garamond" w:hAnsi="Garamond" w:cs="Arial"/>
          <w:bCs/>
          <w:sz w:val="22"/>
          <w:szCs w:val="22"/>
          <w:lang w:eastAsia="zh-CN"/>
        </w:rPr>
        <w:t>Nouvelle soumission</w:t>
      </w:r>
      <w:r w:rsidR="00CE7362" w:rsidRPr="00C864A7">
        <w:rPr>
          <w:rFonts w:ascii="Garamond" w:hAnsi="Garamond" w:cs="Arial"/>
          <w:bCs/>
          <w:sz w:val="22"/>
          <w:szCs w:val="22"/>
          <w:lang w:eastAsia="zh-CN"/>
        </w:rPr>
        <w:t xml:space="preserve"> après </w:t>
      </w:r>
      <w:proofErr w:type="spellStart"/>
      <w:r w:rsidR="00CE7362" w:rsidRPr="00C864A7">
        <w:rPr>
          <w:rFonts w:ascii="Garamond" w:hAnsi="Garamond" w:cs="Arial"/>
          <w:bCs/>
          <w:sz w:val="22"/>
          <w:szCs w:val="22"/>
          <w:lang w:eastAsia="zh-CN"/>
        </w:rPr>
        <w:t>revision</w:t>
      </w:r>
      <w:proofErr w:type="spellEnd"/>
      <w:r w:rsidR="00CE7362" w:rsidRPr="00C864A7">
        <w:rPr>
          <w:rFonts w:ascii="Garamond" w:hAnsi="Garamond" w:cs="Arial"/>
          <w:bCs/>
          <w:sz w:val="22"/>
          <w:szCs w:val="22"/>
          <w:lang w:eastAsia="zh-CN"/>
        </w:rPr>
        <w:t xml:space="preserve"> à </w:t>
      </w:r>
      <w:r w:rsidR="00C864A7" w:rsidRPr="00C864A7">
        <w:rPr>
          <w:rFonts w:ascii="Garamond" w:hAnsi="Garamond" w:cs="Arial"/>
          <w:bCs/>
          <w:sz w:val="22"/>
          <w:szCs w:val="22"/>
          <w:lang w:eastAsia="zh-CN"/>
        </w:rPr>
        <w:t xml:space="preserve">la revue </w:t>
      </w:r>
      <w:r w:rsidR="00CE7362" w:rsidRPr="00C864A7">
        <w:rPr>
          <w:rFonts w:ascii="Garamond" w:hAnsi="Garamond" w:cs="Arial"/>
          <w:bCs/>
          <w:i/>
          <w:sz w:val="22"/>
          <w:szCs w:val="22"/>
          <w:lang w:eastAsia="zh-CN"/>
        </w:rPr>
        <w:t>Land Use Policy</w:t>
      </w:r>
      <w:r w:rsidR="00CE7362" w:rsidRPr="00C864A7">
        <w:rPr>
          <w:rFonts w:ascii="Garamond" w:hAnsi="Garamond" w:cs="Arial"/>
          <w:bCs/>
          <w:sz w:val="22"/>
          <w:szCs w:val="22"/>
          <w:lang w:eastAsia="zh-CN"/>
        </w:rPr>
        <w:t>.</w:t>
      </w:r>
      <w:r w:rsidR="001D6350" w:rsidRPr="00C864A7">
        <w:rPr>
          <w:rFonts w:ascii="Garamond" w:hAnsi="Garamond" w:cs="Arial"/>
          <w:bCs/>
          <w:sz w:val="22"/>
          <w:szCs w:val="22"/>
          <w:lang w:eastAsia="zh-CN"/>
        </w:rPr>
        <w:t xml:space="preserve"> </w:t>
      </w:r>
    </w:p>
    <w:p w:rsidR="008A02FF" w:rsidRPr="00C864A7" w:rsidRDefault="008A02FF" w:rsidP="008A02FF">
      <w:pPr>
        <w:pStyle w:val="NormalWeb"/>
        <w:spacing w:before="0" w:beforeAutospacing="0" w:after="0" w:afterAutospacing="0"/>
        <w:ind w:left="426"/>
        <w:jc w:val="both"/>
        <w:rPr>
          <w:rFonts w:ascii="Garamond" w:hAnsi="Garamond" w:cs="Arial"/>
          <w:bCs/>
          <w:sz w:val="22"/>
          <w:szCs w:val="22"/>
          <w:lang w:eastAsia="zh-CN"/>
        </w:rPr>
      </w:pPr>
    </w:p>
    <w:p w:rsidR="00DE1F89" w:rsidRPr="00D36798" w:rsidRDefault="00DE1F89" w:rsidP="00D36798">
      <w:pPr>
        <w:pStyle w:val="NormalWeb"/>
        <w:numPr>
          <w:ilvl w:val="0"/>
          <w:numId w:val="20"/>
        </w:numPr>
        <w:spacing w:before="0" w:beforeAutospacing="0" w:after="0" w:afterAutospacing="0"/>
        <w:ind w:left="426" w:hanging="426"/>
        <w:jc w:val="both"/>
        <w:rPr>
          <w:rFonts w:ascii="Garamond" w:hAnsi="Garamond" w:cs="Arial"/>
          <w:bCs/>
          <w:sz w:val="22"/>
          <w:szCs w:val="22"/>
          <w:lang w:eastAsia="zh-CN"/>
        </w:rPr>
      </w:pPr>
      <w:r w:rsidRPr="00DE1F89">
        <w:rPr>
          <w:rFonts w:ascii="Garamond" w:hAnsi="Garamond" w:cs="Arial"/>
          <w:bCs/>
          <w:sz w:val="22"/>
          <w:szCs w:val="22"/>
          <w:lang w:val="en-US" w:eastAsia="zh-CN"/>
        </w:rPr>
        <w:t>Using Dynamic Socioecological System Modeling to Explore the Footprint of Prehistoric Agriculture in the western Mediterranean</w:t>
      </w:r>
      <w:r w:rsidR="00584F68" w:rsidRPr="00584F68">
        <w:rPr>
          <w:rFonts w:ascii="Garamond" w:hAnsi="Garamond" w:cs="Arial"/>
          <w:bCs/>
          <w:sz w:val="22"/>
          <w:szCs w:val="22"/>
          <w:lang w:val="en-US" w:eastAsia="zh-CN"/>
        </w:rPr>
        <w:t xml:space="preserve"> », </w:t>
      </w:r>
      <w:r w:rsidRPr="00DE1F89">
        <w:rPr>
          <w:rFonts w:ascii="Garamond" w:hAnsi="Garamond" w:cs="Arial"/>
          <w:bCs/>
          <w:sz w:val="22"/>
          <w:szCs w:val="22"/>
          <w:lang w:val="en-US" w:eastAsia="zh-CN"/>
        </w:rPr>
        <w:t xml:space="preserve">Daniel A. Contreras, Alan Kirman, </w:t>
      </w:r>
      <w:proofErr w:type="spellStart"/>
      <w:r w:rsidRPr="00DE1F89">
        <w:rPr>
          <w:rFonts w:ascii="Garamond" w:hAnsi="Garamond" w:cs="Arial"/>
          <w:bCs/>
          <w:sz w:val="22"/>
          <w:szCs w:val="22"/>
          <w:lang w:val="en-US" w:eastAsia="zh-CN"/>
        </w:rPr>
        <w:t>Alberte</w:t>
      </w:r>
      <w:proofErr w:type="spellEnd"/>
      <w:r w:rsidRPr="00DE1F89">
        <w:rPr>
          <w:rFonts w:ascii="Garamond" w:hAnsi="Garamond" w:cs="Arial"/>
          <w:bCs/>
          <w:sz w:val="22"/>
          <w:szCs w:val="22"/>
          <w:lang w:val="en-US" w:eastAsia="zh-CN"/>
        </w:rPr>
        <w:t xml:space="preserve"> </w:t>
      </w:r>
      <w:proofErr w:type="spellStart"/>
      <w:r w:rsidRPr="00DE1F89">
        <w:rPr>
          <w:rFonts w:ascii="Garamond" w:hAnsi="Garamond" w:cs="Arial"/>
          <w:bCs/>
          <w:sz w:val="22"/>
          <w:szCs w:val="22"/>
          <w:lang w:val="en-US" w:eastAsia="zh-CN"/>
        </w:rPr>
        <w:t>Bondeau</w:t>
      </w:r>
      <w:proofErr w:type="spellEnd"/>
      <w:r w:rsidRPr="00DE1F89">
        <w:rPr>
          <w:rFonts w:ascii="Garamond" w:hAnsi="Garamond" w:cs="Arial"/>
          <w:bCs/>
          <w:sz w:val="22"/>
          <w:szCs w:val="22"/>
          <w:lang w:val="en-US" w:eastAsia="zh-CN"/>
        </w:rPr>
        <w:t xml:space="preserve">, </w:t>
      </w:r>
      <w:proofErr w:type="spellStart"/>
      <w:r w:rsidRPr="00DE1F89">
        <w:rPr>
          <w:rFonts w:ascii="Garamond" w:hAnsi="Garamond" w:cs="Arial"/>
          <w:bCs/>
          <w:sz w:val="22"/>
          <w:szCs w:val="22"/>
          <w:lang w:val="en-US" w:eastAsia="zh-CN"/>
        </w:rPr>
        <w:t>Joël</w:t>
      </w:r>
      <w:proofErr w:type="spellEnd"/>
      <w:r w:rsidRPr="00DE1F89">
        <w:rPr>
          <w:rFonts w:ascii="Garamond" w:hAnsi="Garamond" w:cs="Arial"/>
          <w:bCs/>
          <w:sz w:val="22"/>
          <w:szCs w:val="22"/>
          <w:lang w:val="en-US" w:eastAsia="zh-CN"/>
        </w:rPr>
        <w:t xml:space="preserve"> Guiot, </w:t>
      </w:r>
      <w:proofErr w:type="spellStart"/>
      <w:r w:rsidRPr="00DE1F89">
        <w:rPr>
          <w:rFonts w:ascii="Garamond" w:hAnsi="Garamond" w:cs="Arial"/>
          <w:bCs/>
          <w:sz w:val="22"/>
          <w:szCs w:val="22"/>
          <w:lang w:val="en-US" w:eastAsia="zh-CN"/>
        </w:rPr>
        <w:t>Eneko</w:t>
      </w:r>
      <w:proofErr w:type="spellEnd"/>
      <w:r w:rsidRPr="00DE1F89">
        <w:rPr>
          <w:rFonts w:ascii="Garamond" w:hAnsi="Garamond" w:cs="Arial"/>
          <w:bCs/>
          <w:sz w:val="22"/>
          <w:szCs w:val="22"/>
          <w:lang w:val="en-US" w:eastAsia="zh-CN"/>
        </w:rPr>
        <w:t xml:space="preserve"> </w:t>
      </w:r>
      <w:proofErr w:type="spellStart"/>
      <w:r w:rsidRPr="00DE1F89">
        <w:rPr>
          <w:rFonts w:ascii="Garamond" w:hAnsi="Garamond" w:cs="Arial"/>
          <w:bCs/>
          <w:sz w:val="22"/>
          <w:szCs w:val="22"/>
          <w:lang w:val="en-US" w:eastAsia="zh-CN"/>
        </w:rPr>
        <w:t>Hiriart</w:t>
      </w:r>
      <w:proofErr w:type="spellEnd"/>
      <w:r w:rsidRPr="00DE1F89">
        <w:rPr>
          <w:rFonts w:ascii="Garamond" w:hAnsi="Garamond" w:cs="Arial"/>
          <w:bCs/>
          <w:sz w:val="22"/>
          <w:szCs w:val="22"/>
          <w:lang w:val="en-US" w:eastAsia="zh-CN"/>
        </w:rPr>
        <w:t xml:space="preserve">, Loup Bernard, Nobuyuki </w:t>
      </w:r>
      <w:proofErr w:type="spellStart"/>
      <w:r w:rsidRPr="00DE1F89">
        <w:rPr>
          <w:rFonts w:ascii="Garamond" w:hAnsi="Garamond" w:cs="Arial"/>
          <w:bCs/>
          <w:sz w:val="22"/>
          <w:szCs w:val="22"/>
          <w:lang w:val="en-US" w:eastAsia="zh-CN"/>
        </w:rPr>
        <w:t>Hanaki</w:t>
      </w:r>
      <w:proofErr w:type="spellEnd"/>
      <w:r w:rsidRPr="00DE1F89">
        <w:rPr>
          <w:rFonts w:ascii="Garamond" w:hAnsi="Garamond" w:cs="Arial"/>
          <w:bCs/>
          <w:sz w:val="22"/>
          <w:szCs w:val="22"/>
          <w:lang w:val="en-US" w:eastAsia="zh-CN"/>
        </w:rPr>
        <w:t>, Sylvie Thoron, and Romain Suarez</w:t>
      </w:r>
      <w:r w:rsidR="00584F68">
        <w:rPr>
          <w:rFonts w:ascii="Garamond" w:hAnsi="Garamond" w:cs="Arial"/>
          <w:bCs/>
          <w:sz w:val="22"/>
          <w:szCs w:val="22"/>
          <w:lang w:val="en-US" w:eastAsia="zh-CN"/>
        </w:rPr>
        <w:t xml:space="preserve">. </w:t>
      </w:r>
      <w:r w:rsidR="00584F68" w:rsidRPr="00D36798">
        <w:rPr>
          <w:rFonts w:ascii="Garamond" w:hAnsi="Garamond" w:cs="Arial"/>
          <w:bCs/>
          <w:sz w:val="22"/>
          <w:szCs w:val="22"/>
          <w:lang w:eastAsia="zh-CN"/>
        </w:rPr>
        <w:t xml:space="preserve">Sera présenté </w:t>
      </w:r>
      <w:r w:rsidR="00D36798" w:rsidRPr="00D36798">
        <w:rPr>
          <w:rFonts w:ascii="Garamond" w:hAnsi="Garamond" w:cs="Arial"/>
          <w:bCs/>
          <w:sz w:val="22"/>
          <w:szCs w:val="22"/>
          <w:lang w:eastAsia="zh-CN"/>
        </w:rPr>
        <w:t>à l’</w:t>
      </w:r>
      <w:proofErr w:type="spellStart"/>
      <w:r w:rsidR="00D36798" w:rsidRPr="00D36798">
        <w:rPr>
          <w:rFonts w:ascii="Garamond" w:hAnsi="Garamond" w:cs="Arial"/>
          <w:bCs/>
          <w:sz w:val="22"/>
          <w:szCs w:val="22"/>
          <w:lang w:eastAsia="zh-CN"/>
        </w:rPr>
        <w:t>Anthropology</w:t>
      </w:r>
      <w:proofErr w:type="spellEnd"/>
      <w:r w:rsidR="00D36798" w:rsidRPr="00D36798">
        <w:rPr>
          <w:rFonts w:ascii="Garamond" w:hAnsi="Garamond" w:cs="Arial"/>
          <w:bCs/>
          <w:sz w:val="22"/>
          <w:szCs w:val="22"/>
          <w:lang w:eastAsia="zh-CN"/>
        </w:rPr>
        <w:t xml:space="preserve">, </w:t>
      </w:r>
      <w:proofErr w:type="spellStart"/>
      <w:r w:rsidR="00D36798" w:rsidRPr="00D36798">
        <w:rPr>
          <w:rFonts w:ascii="Garamond" w:hAnsi="Garamond" w:cs="Arial"/>
          <w:bCs/>
          <w:sz w:val="22"/>
          <w:szCs w:val="22"/>
          <w:lang w:eastAsia="zh-CN"/>
        </w:rPr>
        <w:t>Weather</w:t>
      </w:r>
      <w:proofErr w:type="spellEnd"/>
      <w:r w:rsidR="00D36798" w:rsidRPr="00D36798">
        <w:rPr>
          <w:rFonts w:ascii="Garamond" w:hAnsi="Garamond" w:cs="Arial"/>
          <w:bCs/>
          <w:sz w:val="22"/>
          <w:szCs w:val="22"/>
          <w:lang w:eastAsia="zh-CN"/>
        </w:rPr>
        <w:t xml:space="preserve"> and </w:t>
      </w:r>
      <w:proofErr w:type="spellStart"/>
      <w:r w:rsidR="00D36798" w:rsidRPr="00D36798">
        <w:rPr>
          <w:rFonts w:ascii="Garamond" w:hAnsi="Garamond" w:cs="Arial"/>
          <w:bCs/>
          <w:sz w:val="22"/>
          <w:szCs w:val="22"/>
          <w:lang w:eastAsia="zh-CN"/>
        </w:rPr>
        <w:t>Climate</w:t>
      </w:r>
      <w:proofErr w:type="spellEnd"/>
      <w:r w:rsidR="00D36798" w:rsidRPr="00D36798">
        <w:rPr>
          <w:rFonts w:ascii="Garamond" w:hAnsi="Garamond" w:cs="Arial"/>
          <w:bCs/>
          <w:sz w:val="22"/>
          <w:szCs w:val="22"/>
          <w:lang w:eastAsia="zh-CN"/>
        </w:rPr>
        <w:t xml:space="preserve"> Change </w:t>
      </w:r>
      <w:proofErr w:type="spellStart"/>
      <w:r w:rsidR="00D36798" w:rsidRPr="00D36798">
        <w:rPr>
          <w:rFonts w:ascii="Garamond" w:hAnsi="Garamond" w:cs="Arial"/>
          <w:bCs/>
          <w:sz w:val="22"/>
          <w:szCs w:val="22"/>
          <w:lang w:eastAsia="zh-CN"/>
        </w:rPr>
        <w:t>conference</w:t>
      </w:r>
      <w:proofErr w:type="spellEnd"/>
      <w:r w:rsidR="00D36798" w:rsidRPr="00D36798">
        <w:rPr>
          <w:rFonts w:ascii="Garamond" w:hAnsi="Garamond" w:cs="Arial"/>
          <w:bCs/>
          <w:sz w:val="22"/>
          <w:szCs w:val="22"/>
          <w:lang w:eastAsia="zh-CN"/>
        </w:rPr>
        <w:t xml:space="preserve"> en mai 2016.</w:t>
      </w:r>
    </w:p>
    <w:p w:rsidR="005710B1" w:rsidRPr="0094377F" w:rsidRDefault="005710B1" w:rsidP="008A02FF">
      <w:pPr>
        <w:pStyle w:val="NormalWeb"/>
        <w:spacing w:before="0" w:beforeAutospacing="0" w:after="0" w:afterAutospacing="0"/>
        <w:jc w:val="both"/>
        <w:rPr>
          <w:rFonts w:ascii="Garamond" w:hAnsi="Garamond" w:cs="Arial"/>
          <w:bCs/>
          <w:sz w:val="22"/>
          <w:szCs w:val="22"/>
          <w:lang w:eastAsia="zh-CN"/>
        </w:rPr>
      </w:pPr>
    </w:p>
    <w:p w:rsidR="005710B1" w:rsidRPr="00594425" w:rsidRDefault="00903765" w:rsidP="00594425">
      <w:pPr>
        <w:pStyle w:val="NormalWeb"/>
        <w:numPr>
          <w:ilvl w:val="0"/>
          <w:numId w:val="20"/>
        </w:numPr>
        <w:spacing w:before="0" w:beforeAutospacing="0" w:after="0" w:afterAutospacing="0"/>
        <w:ind w:left="426" w:hanging="426"/>
        <w:jc w:val="both"/>
        <w:rPr>
          <w:rFonts w:ascii="Garamond" w:hAnsi="Garamond" w:cs="Arial"/>
          <w:bCs/>
          <w:sz w:val="22"/>
          <w:szCs w:val="22"/>
          <w:lang w:val="en-US" w:eastAsia="zh-CN"/>
        </w:rPr>
      </w:pPr>
      <w:r w:rsidRPr="0094377F">
        <w:rPr>
          <w:rFonts w:ascii="Garamond" w:hAnsi="Garamond" w:cs="Arial"/>
          <w:bCs/>
          <w:sz w:val="22"/>
          <w:szCs w:val="22"/>
          <w:lang w:val="en-US" w:eastAsia="zh-CN"/>
        </w:rPr>
        <w:t xml:space="preserve">« Resentment or empathy? How Past experiences in the lab affect generosity », </w:t>
      </w:r>
      <w:proofErr w:type="spellStart"/>
      <w:r w:rsidR="00594425">
        <w:rPr>
          <w:rFonts w:ascii="Garamond" w:hAnsi="Garamond" w:cs="Arial"/>
          <w:bCs/>
          <w:sz w:val="22"/>
          <w:szCs w:val="22"/>
          <w:lang w:val="en-US" w:eastAsia="zh-CN"/>
        </w:rPr>
        <w:t>présenté</w:t>
      </w:r>
      <w:proofErr w:type="spellEnd"/>
      <w:r w:rsidR="00594425">
        <w:rPr>
          <w:rFonts w:ascii="Garamond" w:hAnsi="Garamond" w:cs="Arial"/>
          <w:bCs/>
          <w:sz w:val="22"/>
          <w:szCs w:val="22"/>
          <w:lang w:val="en-US" w:eastAsia="zh-CN"/>
        </w:rPr>
        <w:t xml:space="preserve"> au </w:t>
      </w:r>
      <w:proofErr w:type="spellStart"/>
      <w:r w:rsidR="00594425">
        <w:rPr>
          <w:rFonts w:ascii="Garamond" w:hAnsi="Garamond" w:cs="Arial"/>
          <w:bCs/>
          <w:sz w:val="22"/>
          <w:szCs w:val="22"/>
          <w:lang w:val="en-US" w:eastAsia="zh-CN"/>
        </w:rPr>
        <w:t>séminaire</w:t>
      </w:r>
      <w:proofErr w:type="spellEnd"/>
      <w:r w:rsidR="00594425">
        <w:rPr>
          <w:rFonts w:ascii="Garamond" w:hAnsi="Garamond" w:cs="Arial"/>
          <w:bCs/>
          <w:sz w:val="22"/>
          <w:szCs w:val="22"/>
          <w:lang w:val="en-US" w:eastAsia="zh-CN"/>
        </w:rPr>
        <w:t xml:space="preserve"> du Santa Fe Institute, </w:t>
      </w:r>
      <w:proofErr w:type="spellStart"/>
      <w:r w:rsidR="00DB0C60">
        <w:rPr>
          <w:rFonts w:ascii="Garamond" w:hAnsi="Garamond" w:cs="Arial"/>
          <w:bCs/>
          <w:sz w:val="22"/>
          <w:szCs w:val="22"/>
          <w:lang w:val="en-US" w:eastAsia="zh-CN"/>
        </w:rPr>
        <w:t>juillet</w:t>
      </w:r>
      <w:proofErr w:type="spellEnd"/>
      <w:r w:rsidRPr="0094377F">
        <w:rPr>
          <w:rFonts w:ascii="Garamond" w:hAnsi="Garamond" w:cs="Arial"/>
          <w:bCs/>
          <w:sz w:val="22"/>
          <w:szCs w:val="22"/>
          <w:lang w:val="en-US" w:eastAsia="zh-CN"/>
        </w:rPr>
        <w:t xml:space="preserve"> 2014.</w:t>
      </w:r>
    </w:p>
    <w:p w:rsidR="005710B1" w:rsidRPr="0094377F" w:rsidRDefault="005710B1" w:rsidP="005710B1">
      <w:pPr>
        <w:pStyle w:val="Paragraphedeliste"/>
        <w:rPr>
          <w:rFonts w:ascii="Garamond" w:hAnsi="Garamond" w:cs="Arial"/>
          <w:bCs/>
          <w:sz w:val="22"/>
          <w:szCs w:val="22"/>
          <w:lang w:eastAsia="zh-CN"/>
        </w:rPr>
      </w:pPr>
    </w:p>
    <w:p w:rsidR="005710B1" w:rsidRPr="0094377F" w:rsidRDefault="00EC132F" w:rsidP="00E66EF6">
      <w:pPr>
        <w:pStyle w:val="NormalWeb"/>
        <w:numPr>
          <w:ilvl w:val="0"/>
          <w:numId w:val="20"/>
        </w:numPr>
        <w:spacing w:before="0" w:beforeAutospacing="0" w:after="0" w:afterAutospacing="0"/>
        <w:ind w:left="426" w:hanging="426"/>
        <w:jc w:val="both"/>
        <w:rPr>
          <w:rFonts w:ascii="Garamond" w:hAnsi="Garamond" w:cs="Arial"/>
          <w:bCs/>
          <w:sz w:val="22"/>
          <w:szCs w:val="22"/>
          <w:lang w:eastAsia="zh-CN"/>
        </w:rPr>
      </w:pPr>
      <w:r w:rsidRPr="0094377F">
        <w:rPr>
          <w:rFonts w:ascii="Garamond" w:hAnsi="Garamond" w:cs="Arial"/>
          <w:bCs/>
          <w:sz w:val="22"/>
          <w:szCs w:val="22"/>
          <w:lang w:val="en-US" w:eastAsia="zh-CN"/>
        </w:rPr>
        <w:t>« </w:t>
      </w:r>
      <w:r w:rsidR="00E66EF6" w:rsidRPr="0094377F">
        <w:rPr>
          <w:rFonts w:ascii="Garamond" w:hAnsi="Garamond" w:cs="Arial"/>
          <w:bCs/>
          <w:sz w:val="22"/>
          <w:szCs w:val="22"/>
          <w:lang w:val="en-US" w:eastAsia="zh-CN"/>
        </w:rPr>
        <w:t xml:space="preserve">Which Bargaining Procedures Facilitate Fair Agreements? </w:t>
      </w:r>
      <w:r w:rsidR="00E66EF6" w:rsidRPr="0094377F">
        <w:rPr>
          <w:rFonts w:ascii="Garamond" w:hAnsi="Garamond" w:cs="Arial"/>
          <w:bCs/>
          <w:sz w:val="22"/>
          <w:szCs w:val="22"/>
          <w:lang w:eastAsia="zh-CN"/>
        </w:rPr>
        <w:t xml:space="preserve">An </w:t>
      </w:r>
      <w:proofErr w:type="spellStart"/>
      <w:r w:rsidR="00E66EF6" w:rsidRPr="0094377F">
        <w:rPr>
          <w:rFonts w:ascii="Garamond" w:hAnsi="Garamond" w:cs="Arial"/>
          <w:bCs/>
          <w:sz w:val="22"/>
          <w:szCs w:val="22"/>
          <w:lang w:eastAsia="zh-CN"/>
        </w:rPr>
        <w:t>Experimental</w:t>
      </w:r>
      <w:proofErr w:type="spellEnd"/>
      <w:r w:rsidR="00E66EF6" w:rsidRPr="0094377F">
        <w:rPr>
          <w:rFonts w:ascii="Garamond" w:hAnsi="Garamond" w:cs="Arial"/>
          <w:bCs/>
          <w:sz w:val="22"/>
          <w:szCs w:val="22"/>
          <w:lang w:eastAsia="zh-CN"/>
        </w:rPr>
        <w:t xml:space="preserve"> Investigation</w:t>
      </w:r>
      <w:r w:rsidRPr="0094377F">
        <w:rPr>
          <w:rFonts w:ascii="Garamond" w:hAnsi="Garamond" w:cs="Arial"/>
          <w:bCs/>
          <w:sz w:val="22"/>
          <w:szCs w:val="22"/>
          <w:lang w:eastAsia="zh-CN"/>
        </w:rPr>
        <w:t xml:space="preserve"> »,</w:t>
      </w:r>
      <w:r w:rsidR="00E66EF6" w:rsidRPr="0094377F">
        <w:rPr>
          <w:rFonts w:ascii="Garamond" w:hAnsi="Garamond" w:cs="Arial"/>
          <w:bCs/>
          <w:sz w:val="22"/>
          <w:szCs w:val="22"/>
          <w:lang w:eastAsia="zh-CN"/>
        </w:rPr>
        <w:t xml:space="preserve"> avec Eric Guerci, septembre 2011. </w:t>
      </w:r>
    </w:p>
    <w:p w:rsidR="005710B1" w:rsidRPr="0094377F" w:rsidRDefault="005710B1" w:rsidP="005710B1">
      <w:pPr>
        <w:pStyle w:val="Paragraphedeliste"/>
        <w:rPr>
          <w:rFonts w:ascii="Garamond" w:hAnsi="Garamond" w:cs="Arial"/>
          <w:bCs/>
          <w:sz w:val="22"/>
          <w:szCs w:val="22"/>
          <w:lang w:eastAsia="zh-CN"/>
        </w:rPr>
      </w:pPr>
    </w:p>
    <w:p w:rsidR="005710B1" w:rsidRPr="0094377F" w:rsidRDefault="00E66EF6" w:rsidP="002D7209">
      <w:pPr>
        <w:pStyle w:val="NormalWeb"/>
        <w:numPr>
          <w:ilvl w:val="0"/>
          <w:numId w:val="20"/>
        </w:numPr>
        <w:spacing w:before="0" w:beforeAutospacing="0" w:after="0" w:afterAutospacing="0"/>
        <w:ind w:left="426" w:hanging="426"/>
        <w:jc w:val="both"/>
        <w:rPr>
          <w:rFonts w:ascii="Garamond" w:hAnsi="Garamond" w:cs="Arial"/>
          <w:bCs/>
          <w:sz w:val="22"/>
          <w:szCs w:val="22"/>
          <w:lang w:eastAsia="zh-CN"/>
        </w:rPr>
      </w:pPr>
      <w:r w:rsidRPr="0094377F">
        <w:rPr>
          <w:rFonts w:ascii="Garamond" w:hAnsi="Garamond" w:cs="Arial"/>
          <w:bCs/>
          <w:sz w:val="22"/>
          <w:szCs w:val="22"/>
          <w:lang w:eastAsia="zh-CN"/>
        </w:rPr>
        <w:t xml:space="preserve"> </w:t>
      </w:r>
      <w:r w:rsidR="008B1BDB" w:rsidRPr="0094377F">
        <w:rPr>
          <w:rFonts w:ascii="Garamond" w:hAnsi="Garamond" w:cs="Arial"/>
          <w:bCs/>
          <w:sz w:val="22"/>
          <w:szCs w:val="22"/>
          <w:lang w:eastAsia="zh-CN"/>
        </w:rPr>
        <w:t>« </w:t>
      </w:r>
      <w:proofErr w:type="spellStart"/>
      <w:r w:rsidR="009E41C7" w:rsidRPr="0094377F">
        <w:rPr>
          <w:rFonts w:ascii="Garamond" w:hAnsi="Garamond" w:cs="Arial"/>
          <w:bCs/>
          <w:sz w:val="22"/>
          <w:szCs w:val="22"/>
          <w:lang w:eastAsia="zh-CN"/>
        </w:rPr>
        <w:t>Experimental</w:t>
      </w:r>
      <w:proofErr w:type="spellEnd"/>
      <w:r w:rsidR="009E41C7" w:rsidRPr="0094377F">
        <w:rPr>
          <w:rFonts w:ascii="Garamond" w:hAnsi="Garamond" w:cs="Arial"/>
          <w:bCs/>
          <w:sz w:val="22"/>
          <w:szCs w:val="22"/>
          <w:lang w:eastAsia="zh-CN"/>
        </w:rPr>
        <w:t xml:space="preserve"> </w:t>
      </w:r>
      <w:proofErr w:type="spellStart"/>
      <w:r w:rsidR="008B1BDB" w:rsidRPr="0094377F">
        <w:rPr>
          <w:rFonts w:ascii="Garamond" w:hAnsi="Garamond" w:cs="Arial"/>
          <w:bCs/>
          <w:sz w:val="22"/>
          <w:szCs w:val="22"/>
          <w:lang w:eastAsia="zh-CN"/>
        </w:rPr>
        <w:t>Comparison</w:t>
      </w:r>
      <w:proofErr w:type="spellEnd"/>
      <w:r w:rsidR="008B1BDB" w:rsidRPr="0094377F">
        <w:rPr>
          <w:rFonts w:ascii="Garamond" w:hAnsi="Garamond" w:cs="Arial"/>
          <w:bCs/>
          <w:sz w:val="22"/>
          <w:szCs w:val="22"/>
          <w:lang w:eastAsia="zh-CN"/>
        </w:rPr>
        <w:t xml:space="preserve"> of </w:t>
      </w:r>
      <w:proofErr w:type="spellStart"/>
      <w:r w:rsidR="009E41C7" w:rsidRPr="0094377F">
        <w:rPr>
          <w:rFonts w:ascii="Garamond" w:hAnsi="Garamond" w:cs="Arial"/>
          <w:bCs/>
          <w:sz w:val="22"/>
          <w:szCs w:val="22"/>
          <w:lang w:eastAsia="zh-CN"/>
        </w:rPr>
        <w:t>Compulsory</w:t>
      </w:r>
      <w:proofErr w:type="spellEnd"/>
      <w:r w:rsidR="009E41C7" w:rsidRPr="0094377F">
        <w:rPr>
          <w:rFonts w:ascii="Garamond" w:hAnsi="Garamond" w:cs="Arial"/>
          <w:bCs/>
          <w:sz w:val="22"/>
          <w:szCs w:val="22"/>
          <w:lang w:eastAsia="zh-CN"/>
        </w:rPr>
        <w:t xml:space="preserve"> and Non </w:t>
      </w:r>
      <w:proofErr w:type="spellStart"/>
      <w:r w:rsidR="009E41C7" w:rsidRPr="0094377F">
        <w:rPr>
          <w:rFonts w:ascii="Garamond" w:hAnsi="Garamond" w:cs="Arial"/>
          <w:bCs/>
          <w:sz w:val="22"/>
          <w:szCs w:val="22"/>
          <w:lang w:eastAsia="zh-CN"/>
        </w:rPr>
        <w:t>Compulsory</w:t>
      </w:r>
      <w:proofErr w:type="spellEnd"/>
      <w:r w:rsidR="009E41C7" w:rsidRPr="0094377F">
        <w:rPr>
          <w:rFonts w:ascii="Garamond" w:hAnsi="Garamond" w:cs="Arial"/>
          <w:bCs/>
          <w:sz w:val="22"/>
          <w:szCs w:val="22"/>
          <w:lang w:eastAsia="zh-CN"/>
        </w:rPr>
        <w:t xml:space="preserve"> A</w:t>
      </w:r>
      <w:r w:rsidR="008B1BDB" w:rsidRPr="0094377F">
        <w:rPr>
          <w:rFonts w:ascii="Garamond" w:hAnsi="Garamond" w:cs="Arial"/>
          <w:bCs/>
          <w:sz w:val="22"/>
          <w:szCs w:val="22"/>
          <w:lang w:eastAsia="zh-CN"/>
        </w:rPr>
        <w:t xml:space="preserve">rbitration </w:t>
      </w:r>
      <w:proofErr w:type="spellStart"/>
      <w:r w:rsidR="009E41C7" w:rsidRPr="0094377F">
        <w:rPr>
          <w:rFonts w:ascii="Garamond" w:hAnsi="Garamond" w:cs="Arial"/>
          <w:bCs/>
          <w:sz w:val="22"/>
          <w:szCs w:val="22"/>
          <w:lang w:eastAsia="zh-CN"/>
        </w:rPr>
        <w:t>Mechanisms</w:t>
      </w:r>
      <w:proofErr w:type="spellEnd"/>
      <w:r w:rsidR="00FF5075" w:rsidRPr="0094377F">
        <w:rPr>
          <w:rFonts w:ascii="Garamond" w:hAnsi="Garamond" w:cs="Arial"/>
          <w:bCs/>
          <w:sz w:val="22"/>
          <w:szCs w:val="22"/>
          <w:lang w:eastAsia="zh-CN"/>
        </w:rPr>
        <w:t xml:space="preserve"> », avec Eric Guerci, Document de Travail GREQAM n°2011</w:t>
      </w:r>
      <w:r w:rsidR="009E41C7" w:rsidRPr="0094377F">
        <w:rPr>
          <w:rFonts w:ascii="Garamond" w:hAnsi="Garamond" w:cs="Arial"/>
          <w:bCs/>
          <w:sz w:val="22"/>
          <w:szCs w:val="22"/>
          <w:lang w:eastAsia="zh-CN"/>
        </w:rPr>
        <w:t>-17</w:t>
      </w:r>
      <w:r w:rsidR="00FF5075" w:rsidRPr="0094377F">
        <w:rPr>
          <w:rFonts w:ascii="Garamond" w:hAnsi="Garamond" w:cs="Arial"/>
          <w:bCs/>
          <w:sz w:val="22"/>
          <w:szCs w:val="22"/>
          <w:lang w:eastAsia="zh-CN"/>
        </w:rPr>
        <w:t xml:space="preserve">. </w:t>
      </w:r>
    </w:p>
    <w:p w:rsidR="005710B1" w:rsidRPr="0094377F" w:rsidRDefault="005710B1" w:rsidP="005710B1">
      <w:pPr>
        <w:pStyle w:val="Paragraphedeliste"/>
        <w:rPr>
          <w:rFonts w:ascii="Garamond" w:hAnsi="Garamond" w:cs="Arial"/>
          <w:bCs/>
          <w:sz w:val="22"/>
          <w:szCs w:val="22"/>
        </w:rPr>
      </w:pPr>
    </w:p>
    <w:p w:rsidR="005710B1" w:rsidRPr="0094377F" w:rsidRDefault="002D7209" w:rsidP="005710B1">
      <w:pPr>
        <w:pStyle w:val="NormalWeb"/>
        <w:numPr>
          <w:ilvl w:val="0"/>
          <w:numId w:val="20"/>
        </w:numPr>
        <w:spacing w:before="0" w:beforeAutospacing="0" w:after="0" w:afterAutospacing="0"/>
        <w:ind w:left="426" w:hanging="426"/>
        <w:jc w:val="both"/>
        <w:rPr>
          <w:rFonts w:ascii="Garamond" w:hAnsi="Garamond" w:cs="Arial"/>
          <w:bCs/>
          <w:sz w:val="22"/>
          <w:szCs w:val="22"/>
          <w:lang w:val="en-US" w:eastAsia="zh-CN"/>
        </w:rPr>
      </w:pPr>
      <w:r w:rsidRPr="0094377F">
        <w:rPr>
          <w:rFonts w:ascii="Garamond" w:hAnsi="Garamond" w:cs="Arial"/>
          <w:bCs/>
          <w:sz w:val="22"/>
          <w:szCs w:val="22"/>
          <w:lang w:val="en-US"/>
        </w:rPr>
        <w:t xml:space="preserve"> « </w:t>
      </w:r>
      <w:r w:rsidRPr="0094377F">
        <w:rPr>
          <w:rFonts w:ascii="Garamond" w:hAnsi="Garamond" w:cs="Arial"/>
          <w:bCs/>
          <w:sz w:val="22"/>
          <w:szCs w:val="22"/>
          <w:lang w:val="en-US" w:eastAsia="zh-CN"/>
        </w:rPr>
        <w:t xml:space="preserve">A Mechanism for Resolving </w:t>
      </w:r>
      <w:proofErr w:type="spellStart"/>
      <w:r w:rsidRPr="0094377F">
        <w:rPr>
          <w:rFonts w:ascii="Garamond" w:hAnsi="Garamond" w:cs="Arial"/>
          <w:bCs/>
          <w:sz w:val="22"/>
          <w:szCs w:val="22"/>
          <w:lang w:val="en-US" w:eastAsia="zh-CN"/>
        </w:rPr>
        <w:t>Bagaining</w:t>
      </w:r>
      <w:proofErr w:type="spellEnd"/>
      <w:r w:rsidRPr="0094377F">
        <w:rPr>
          <w:rFonts w:ascii="Garamond" w:hAnsi="Garamond" w:cs="Arial"/>
          <w:bCs/>
          <w:sz w:val="22"/>
          <w:szCs w:val="22"/>
          <w:lang w:val="en-US" w:eastAsia="zh-CN"/>
        </w:rPr>
        <w:t xml:space="preserve"> Impasses </w:t>
      </w:r>
      <w:proofErr w:type="gramStart"/>
      <w:r w:rsidRPr="0094377F">
        <w:rPr>
          <w:rFonts w:ascii="Garamond" w:hAnsi="Garamond" w:cs="Arial"/>
          <w:bCs/>
          <w:sz w:val="22"/>
          <w:szCs w:val="22"/>
          <w:lang w:val="en-US" w:eastAsia="zh-CN"/>
        </w:rPr>
        <w:t>Between</w:t>
      </w:r>
      <w:proofErr w:type="gramEnd"/>
      <w:r w:rsidRPr="0094377F">
        <w:rPr>
          <w:rFonts w:ascii="Garamond" w:hAnsi="Garamond" w:cs="Arial"/>
          <w:bCs/>
          <w:sz w:val="22"/>
          <w:szCs w:val="22"/>
          <w:lang w:val="en-US" w:eastAsia="zh-CN"/>
        </w:rPr>
        <w:t xml:space="preserve"> Risk Averse Parties», avec Emily Tanimura, </w:t>
      </w:r>
      <w:r w:rsidRPr="0094377F">
        <w:rPr>
          <w:rFonts w:ascii="Garamond" w:hAnsi="Garamond" w:cs="Arial"/>
          <w:bCs/>
          <w:i/>
          <w:sz w:val="22"/>
          <w:szCs w:val="22"/>
          <w:lang w:val="en-US" w:eastAsia="zh-CN"/>
        </w:rPr>
        <w:t>Document de Travail GREQAM n° 2008-31</w:t>
      </w:r>
      <w:r w:rsidRPr="0094377F">
        <w:rPr>
          <w:rFonts w:ascii="Garamond" w:hAnsi="Garamond" w:cs="Arial"/>
          <w:bCs/>
          <w:sz w:val="22"/>
          <w:szCs w:val="22"/>
          <w:lang w:val="en-US" w:eastAsia="zh-CN"/>
        </w:rPr>
        <w:t>.</w:t>
      </w:r>
    </w:p>
    <w:p w:rsidR="005710B1" w:rsidRPr="0094377F" w:rsidRDefault="005710B1" w:rsidP="005710B1">
      <w:pPr>
        <w:pStyle w:val="Paragraphedeliste"/>
        <w:rPr>
          <w:rFonts w:ascii="Garamond" w:hAnsi="Garamond"/>
          <w:sz w:val="22"/>
          <w:szCs w:val="22"/>
          <w:lang w:val="en-US"/>
        </w:rPr>
      </w:pPr>
    </w:p>
    <w:p w:rsidR="005710B1" w:rsidRPr="00594425" w:rsidRDefault="002D7209" w:rsidP="002D7209">
      <w:pPr>
        <w:pStyle w:val="NormalWeb"/>
        <w:numPr>
          <w:ilvl w:val="0"/>
          <w:numId w:val="20"/>
        </w:numPr>
        <w:spacing w:before="0" w:beforeAutospacing="0" w:after="0" w:afterAutospacing="0"/>
        <w:ind w:left="426" w:hanging="426"/>
        <w:jc w:val="both"/>
        <w:rPr>
          <w:rFonts w:ascii="Garamond" w:hAnsi="Garamond" w:cs="Arial"/>
          <w:bCs/>
          <w:sz w:val="22"/>
          <w:szCs w:val="22"/>
          <w:lang w:val="en-US" w:eastAsia="zh-CN"/>
        </w:rPr>
      </w:pPr>
      <w:r w:rsidRPr="0094377F">
        <w:rPr>
          <w:rFonts w:ascii="Garamond" w:hAnsi="Garamond"/>
          <w:sz w:val="22"/>
          <w:szCs w:val="22"/>
          <w:lang w:val="en-US"/>
        </w:rPr>
        <w:t xml:space="preserve">«Sign then Ratify: Negotiating under Threshold Constraints », </w:t>
      </w:r>
      <w:r w:rsidRPr="0094377F">
        <w:rPr>
          <w:rFonts w:ascii="Garamond" w:hAnsi="Garamond"/>
          <w:i/>
          <w:sz w:val="22"/>
          <w:szCs w:val="22"/>
          <w:lang w:val="en-US"/>
        </w:rPr>
        <w:t>Document de Travail GREQAM 2006-50</w:t>
      </w:r>
      <w:r w:rsidRPr="0094377F">
        <w:rPr>
          <w:rFonts w:ascii="Garamond" w:hAnsi="Garamond"/>
          <w:sz w:val="22"/>
          <w:szCs w:val="22"/>
          <w:lang w:val="en-US"/>
        </w:rPr>
        <w:t>.</w:t>
      </w:r>
    </w:p>
    <w:p w:rsidR="00594425" w:rsidRDefault="00594425" w:rsidP="00594425">
      <w:pPr>
        <w:pStyle w:val="Paragraphedeliste"/>
        <w:rPr>
          <w:rFonts w:ascii="Garamond" w:hAnsi="Garamond" w:cs="Arial"/>
          <w:bCs/>
          <w:sz w:val="22"/>
          <w:szCs w:val="22"/>
          <w:lang w:val="en-US" w:eastAsia="zh-CN"/>
        </w:rPr>
      </w:pPr>
    </w:p>
    <w:p w:rsidR="00594425" w:rsidRPr="0094377F" w:rsidRDefault="00594425" w:rsidP="002D7209">
      <w:pPr>
        <w:pStyle w:val="NormalWeb"/>
        <w:numPr>
          <w:ilvl w:val="0"/>
          <w:numId w:val="20"/>
        </w:numPr>
        <w:spacing w:before="0" w:beforeAutospacing="0" w:after="0" w:afterAutospacing="0"/>
        <w:ind w:left="426" w:hanging="426"/>
        <w:jc w:val="both"/>
        <w:rPr>
          <w:rFonts w:ascii="Garamond" w:hAnsi="Garamond" w:cs="Arial"/>
          <w:bCs/>
          <w:sz w:val="22"/>
          <w:szCs w:val="22"/>
          <w:lang w:val="en-US" w:eastAsia="zh-CN"/>
        </w:rPr>
      </w:pPr>
      <w:r w:rsidRPr="0094377F">
        <w:rPr>
          <w:rFonts w:ascii="Garamond" w:hAnsi="Garamond" w:cs="Arial"/>
          <w:bCs/>
          <w:sz w:val="22"/>
          <w:szCs w:val="22"/>
          <w:lang w:val="en-GB"/>
        </w:rPr>
        <w:t>« </w:t>
      </w:r>
      <w:r w:rsidRPr="0094377F">
        <w:rPr>
          <w:rFonts w:ascii="Garamond" w:hAnsi="Garamond" w:cs="Arial"/>
          <w:bCs/>
          <w:sz w:val="22"/>
          <w:szCs w:val="22"/>
          <w:lang w:val="en-US" w:eastAsia="zh-CN"/>
        </w:rPr>
        <w:t xml:space="preserve">Is multilateral international treaty negotiation a cooperative or non-cooperative process? The Kyoto and other examples », </w:t>
      </w:r>
      <w:proofErr w:type="spellStart"/>
      <w:r w:rsidRPr="0094377F">
        <w:rPr>
          <w:rFonts w:ascii="Garamond" w:hAnsi="Garamond" w:cs="Arial"/>
          <w:bCs/>
          <w:sz w:val="22"/>
          <w:szCs w:val="22"/>
          <w:lang w:val="en-US" w:eastAsia="zh-CN"/>
        </w:rPr>
        <w:t>p</w:t>
      </w:r>
      <w:r w:rsidRPr="0094377F">
        <w:rPr>
          <w:rFonts w:ascii="Garamond" w:hAnsi="Garamond" w:cs="Arial"/>
          <w:bCs/>
          <w:sz w:val="22"/>
          <w:szCs w:val="22"/>
          <w:lang w:val="en-US"/>
        </w:rPr>
        <w:t>résenté</w:t>
      </w:r>
      <w:proofErr w:type="spellEnd"/>
      <w:r w:rsidRPr="0094377F">
        <w:rPr>
          <w:rFonts w:ascii="Garamond" w:hAnsi="Garamond" w:cs="Arial"/>
          <w:bCs/>
          <w:sz w:val="22"/>
          <w:szCs w:val="22"/>
          <w:lang w:val="en-US"/>
        </w:rPr>
        <w:t xml:space="preserve"> au </w:t>
      </w:r>
      <w:proofErr w:type="spellStart"/>
      <w:r w:rsidRPr="0094377F">
        <w:rPr>
          <w:rFonts w:ascii="Garamond" w:hAnsi="Garamond" w:cs="Arial"/>
          <w:bCs/>
          <w:sz w:val="22"/>
          <w:szCs w:val="22"/>
          <w:lang w:val="en-US"/>
        </w:rPr>
        <w:t>séminaire</w:t>
      </w:r>
      <w:proofErr w:type="spellEnd"/>
      <w:r w:rsidRPr="0094377F">
        <w:rPr>
          <w:rFonts w:ascii="Garamond" w:hAnsi="Garamond" w:cs="Arial"/>
          <w:bCs/>
          <w:sz w:val="22"/>
          <w:szCs w:val="22"/>
          <w:lang w:val="en-US"/>
        </w:rPr>
        <w:t xml:space="preserve"> de School of Social Science, </w:t>
      </w:r>
      <w:r w:rsidRPr="0094377F">
        <w:rPr>
          <w:rFonts w:ascii="Garamond" w:hAnsi="Garamond" w:cs="Arial"/>
          <w:bCs/>
          <w:i/>
          <w:iCs/>
          <w:sz w:val="22"/>
          <w:szCs w:val="22"/>
          <w:lang w:val="en-US"/>
        </w:rPr>
        <w:t xml:space="preserve">the Institute for Advanced Study </w:t>
      </w:r>
      <w:r w:rsidRPr="0094377F">
        <w:rPr>
          <w:rFonts w:ascii="Garamond" w:hAnsi="Garamond" w:cs="Arial"/>
          <w:bCs/>
          <w:sz w:val="22"/>
          <w:szCs w:val="22"/>
          <w:lang w:val="en-US"/>
        </w:rPr>
        <w:t>de Princeton, le 1</w:t>
      </w:r>
      <w:r w:rsidRPr="0094377F">
        <w:rPr>
          <w:rFonts w:ascii="Garamond" w:hAnsi="Garamond" w:cs="Arial"/>
          <w:bCs/>
          <w:sz w:val="22"/>
          <w:szCs w:val="22"/>
          <w:vertAlign w:val="superscript"/>
          <w:lang w:val="en-US"/>
        </w:rPr>
        <w:t>ier</w:t>
      </w:r>
      <w:r w:rsidRPr="0094377F">
        <w:rPr>
          <w:rFonts w:ascii="Garamond" w:hAnsi="Garamond" w:cs="Arial"/>
          <w:bCs/>
          <w:sz w:val="22"/>
          <w:szCs w:val="22"/>
          <w:lang w:val="en-US"/>
        </w:rPr>
        <w:t xml:space="preserve"> </w:t>
      </w:r>
      <w:proofErr w:type="spellStart"/>
      <w:r w:rsidRPr="0094377F">
        <w:rPr>
          <w:rFonts w:ascii="Garamond" w:hAnsi="Garamond" w:cs="Arial"/>
          <w:bCs/>
          <w:sz w:val="22"/>
          <w:szCs w:val="22"/>
          <w:lang w:val="en-US"/>
        </w:rPr>
        <w:t>Décembre</w:t>
      </w:r>
      <w:proofErr w:type="spellEnd"/>
      <w:r w:rsidRPr="0094377F">
        <w:rPr>
          <w:rFonts w:ascii="Garamond" w:hAnsi="Garamond" w:cs="Arial"/>
          <w:bCs/>
          <w:sz w:val="22"/>
          <w:szCs w:val="22"/>
          <w:lang w:val="en-US"/>
        </w:rPr>
        <w:t xml:space="preserve"> 2005.</w:t>
      </w:r>
    </w:p>
    <w:p w:rsidR="005710B1" w:rsidRPr="0094377F" w:rsidRDefault="005710B1" w:rsidP="005710B1">
      <w:pPr>
        <w:pStyle w:val="Paragraphedeliste"/>
        <w:rPr>
          <w:rFonts w:ascii="Garamond" w:hAnsi="Garamond" w:cs="Arial"/>
          <w:bCs/>
          <w:sz w:val="22"/>
          <w:szCs w:val="22"/>
          <w:lang w:val="en-GB"/>
        </w:rPr>
      </w:pPr>
    </w:p>
    <w:p w:rsidR="005710B1" w:rsidRPr="0094377F" w:rsidRDefault="002D7209" w:rsidP="005710B1">
      <w:pPr>
        <w:pStyle w:val="NormalWeb"/>
        <w:numPr>
          <w:ilvl w:val="0"/>
          <w:numId w:val="20"/>
        </w:numPr>
        <w:spacing w:before="0" w:beforeAutospacing="0" w:after="0" w:afterAutospacing="0"/>
        <w:ind w:left="426" w:hanging="426"/>
        <w:jc w:val="both"/>
        <w:rPr>
          <w:rFonts w:ascii="Garamond" w:hAnsi="Garamond" w:cs="Arial"/>
          <w:bCs/>
          <w:sz w:val="22"/>
          <w:szCs w:val="22"/>
          <w:lang w:val="en-US" w:eastAsia="zh-CN"/>
        </w:rPr>
      </w:pPr>
      <w:r w:rsidRPr="0094377F">
        <w:rPr>
          <w:rFonts w:ascii="Garamond" w:hAnsi="Garamond" w:cs="Arial"/>
          <w:bCs/>
          <w:sz w:val="22"/>
          <w:szCs w:val="22"/>
          <w:lang w:val="en-GB"/>
        </w:rPr>
        <w:t xml:space="preserve">« Conjectures about the Reaction of a Frustrated Coalition », </w:t>
      </w:r>
      <w:r w:rsidRPr="0094377F">
        <w:rPr>
          <w:rFonts w:ascii="Garamond" w:hAnsi="Garamond" w:cs="Arial"/>
          <w:bCs/>
          <w:i/>
          <w:sz w:val="22"/>
          <w:szCs w:val="22"/>
          <w:lang w:val="en-GB"/>
        </w:rPr>
        <w:t>Document de Travail GREQAM n°31A00</w:t>
      </w:r>
      <w:r w:rsidRPr="0094377F">
        <w:rPr>
          <w:rFonts w:ascii="Garamond" w:hAnsi="Garamond" w:cs="Arial"/>
          <w:bCs/>
          <w:sz w:val="22"/>
          <w:szCs w:val="22"/>
          <w:lang w:val="en-GB"/>
        </w:rPr>
        <w:t>, 2000.</w:t>
      </w:r>
    </w:p>
    <w:p w:rsidR="005710B1" w:rsidRPr="0094377F" w:rsidRDefault="005710B1" w:rsidP="005710B1">
      <w:pPr>
        <w:pStyle w:val="Paragraphedeliste"/>
        <w:rPr>
          <w:rFonts w:ascii="Garamond" w:hAnsi="Garamond" w:cs="Arial"/>
          <w:bCs/>
          <w:sz w:val="22"/>
          <w:szCs w:val="22"/>
          <w:lang w:val="en-US"/>
        </w:rPr>
      </w:pPr>
    </w:p>
    <w:p w:rsidR="002D7209" w:rsidRPr="0094377F" w:rsidRDefault="002D7209" w:rsidP="005710B1">
      <w:pPr>
        <w:pStyle w:val="NormalWeb"/>
        <w:numPr>
          <w:ilvl w:val="0"/>
          <w:numId w:val="20"/>
        </w:numPr>
        <w:spacing w:before="0" w:beforeAutospacing="0" w:after="0" w:afterAutospacing="0"/>
        <w:ind w:left="426" w:hanging="426"/>
        <w:jc w:val="both"/>
        <w:rPr>
          <w:rFonts w:ascii="Garamond" w:hAnsi="Garamond" w:cs="Arial"/>
          <w:bCs/>
          <w:sz w:val="22"/>
          <w:szCs w:val="22"/>
          <w:lang w:eastAsia="zh-CN"/>
        </w:rPr>
      </w:pPr>
      <w:r w:rsidRPr="0094377F">
        <w:rPr>
          <w:rFonts w:ascii="Garamond" w:hAnsi="Garamond" w:cs="Arial"/>
          <w:bCs/>
          <w:sz w:val="22"/>
          <w:szCs w:val="22"/>
          <w:lang w:val="en-US"/>
        </w:rPr>
        <w:t xml:space="preserve"> </w:t>
      </w:r>
      <w:r w:rsidRPr="0094377F">
        <w:rPr>
          <w:rFonts w:ascii="Garamond" w:hAnsi="Garamond" w:cs="Arial"/>
          <w:bCs/>
          <w:sz w:val="22"/>
          <w:szCs w:val="22"/>
        </w:rPr>
        <w:t xml:space="preserve">« Gains and </w:t>
      </w:r>
      <w:proofErr w:type="spellStart"/>
      <w:r w:rsidRPr="0094377F">
        <w:rPr>
          <w:rFonts w:ascii="Garamond" w:hAnsi="Garamond" w:cs="Arial"/>
          <w:bCs/>
          <w:sz w:val="22"/>
          <w:szCs w:val="22"/>
        </w:rPr>
        <w:t>Losses</w:t>
      </w:r>
      <w:proofErr w:type="spellEnd"/>
      <w:r w:rsidRPr="0094377F">
        <w:rPr>
          <w:rFonts w:ascii="Garamond" w:hAnsi="Garamond" w:cs="Arial"/>
          <w:bCs/>
          <w:sz w:val="22"/>
          <w:szCs w:val="22"/>
        </w:rPr>
        <w:t xml:space="preserve"> </w:t>
      </w:r>
      <w:proofErr w:type="spellStart"/>
      <w:r w:rsidRPr="0094377F">
        <w:rPr>
          <w:rFonts w:ascii="Garamond" w:hAnsi="Garamond" w:cs="Arial"/>
          <w:bCs/>
          <w:sz w:val="22"/>
          <w:szCs w:val="22"/>
        </w:rPr>
        <w:t>from</w:t>
      </w:r>
      <w:proofErr w:type="spellEnd"/>
      <w:r w:rsidRPr="0094377F">
        <w:rPr>
          <w:rFonts w:ascii="Garamond" w:hAnsi="Garamond" w:cs="Arial"/>
          <w:bCs/>
          <w:sz w:val="22"/>
          <w:szCs w:val="22"/>
        </w:rPr>
        <w:t xml:space="preserve"> Horizontal </w:t>
      </w:r>
      <w:proofErr w:type="spellStart"/>
      <w:r w:rsidRPr="0094377F">
        <w:rPr>
          <w:rFonts w:ascii="Garamond" w:hAnsi="Garamond" w:cs="Arial"/>
          <w:bCs/>
          <w:sz w:val="22"/>
          <w:szCs w:val="22"/>
        </w:rPr>
        <w:t>Me</w:t>
      </w:r>
      <w:r w:rsidR="00A14ADD" w:rsidRPr="0094377F">
        <w:rPr>
          <w:rFonts w:ascii="Garamond" w:hAnsi="Garamond" w:cs="Arial"/>
          <w:bCs/>
          <w:sz w:val="22"/>
          <w:szCs w:val="22"/>
        </w:rPr>
        <w:t>rgers</w:t>
      </w:r>
      <w:proofErr w:type="spellEnd"/>
      <w:r w:rsidR="00A14ADD" w:rsidRPr="0094377F">
        <w:rPr>
          <w:rFonts w:ascii="Garamond" w:hAnsi="Garamond" w:cs="Arial"/>
          <w:bCs/>
          <w:sz w:val="22"/>
          <w:szCs w:val="22"/>
        </w:rPr>
        <w:t xml:space="preserve"> », avec J.J. </w:t>
      </w:r>
      <w:proofErr w:type="spellStart"/>
      <w:r w:rsidR="00A14ADD" w:rsidRPr="0094377F">
        <w:rPr>
          <w:rFonts w:ascii="Garamond" w:hAnsi="Garamond" w:cs="Arial"/>
          <w:bCs/>
          <w:sz w:val="22"/>
          <w:szCs w:val="22"/>
        </w:rPr>
        <w:t>Gabszewicz</w:t>
      </w:r>
      <w:proofErr w:type="spellEnd"/>
      <w:r w:rsidR="00A14ADD" w:rsidRPr="0094377F">
        <w:rPr>
          <w:rFonts w:ascii="Garamond" w:hAnsi="Garamond" w:cs="Arial"/>
          <w:bCs/>
          <w:sz w:val="22"/>
          <w:szCs w:val="22"/>
        </w:rPr>
        <w:t>,</w:t>
      </w:r>
      <w:r w:rsidR="00E66EF6" w:rsidRPr="0094377F">
        <w:rPr>
          <w:rFonts w:ascii="Garamond" w:hAnsi="Garamond" w:cs="Arial"/>
          <w:bCs/>
          <w:sz w:val="22"/>
          <w:szCs w:val="22"/>
        </w:rPr>
        <w:t xml:space="preserve"> </w:t>
      </w:r>
      <w:r w:rsidR="00A14ADD" w:rsidRPr="0094377F">
        <w:rPr>
          <w:rFonts w:ascii="Garamond" w:hAnsi="Garamond" w:cs="Arial"/>
          <w:bCs/>
          <w:i/>
          <w:sz w:val="22"/>
          <w:szCs w:val="22"/>
        </w:rPr>
        <w:t>D</w:t>
      </w:r>
      <w:r w:rsidRPr="0094377F">
        <w:rPr>
          <w:rFonts w:ascii="Garamond" w:hAnsi="Garamond" w:cs="Arial"/>
          <w:bCs/>
          <w:i/>
          <w:sz w:val="22"/>
          <w:szCs w:val="22"/>
        </w:rPr>
        <w:t>ocument de travail  du CORE n° 9108</w:t>
      </w:r>
      <w:r w:rsidRPr="0094377F">
        <w:rPr>
          <w:rFonts w:ascii="Garamond" w:hAnsi="Garamond" w:cs="Arial"/>
          <w:bCs/>
          <w:sz w:val="22"/>
          <w:szCs w:val="22"/>
        </w:rPr>
        <w:t>.</w:t>
      </w:r>
    </w:p>
    <w:p w:rsidR="00806BD7" w:rsidRPr="0094377F" w:rsidRDefault="00806BD7" w:rsidP="002D7209">
      <w:pPr>
        <w:pStyle w:val="Corpsdetexte"/>
        <w:jc w:val="left"/>
        <w:rPr>
          <w:rFonts w:ascii="Garamond" w:eastAsia="Arial Unicode MS" w:hAnsi="Garamond" w:cs="Arial"/>
          <w:bCs/>
          <w:sz w:val="22"/>
          <w:szCs w:val="22"/>
        </w:rPr>
      </w:pPr>
    </w:p>
    <w:p w:rsidR="00912529" w:rsidRDefault="00912529" w:rsidP="002D7209">
      <w:pPr>
        <w:pStyle w:val="Titre1"/>
        <w:rPr>
          <w:rFonts w:ascii="Garamond" w:eastAsia="Arial Unicode MS" w:hAnsi="Garamond"/>
          <w:b w:val="0"/>
          <w:sz w:val="22"/>
          <w:szCs w:val="22"/>
          <w:u w:val="single"/>
        </w:rPr>
      </w:pPr>
    </w:p>
    <w:p w:rsidR="009B47F4" w:rsidRDefault="009B47F4">
      <w:pPr>
        <w:rPr>
          <w:rFonts w:ascii="Garamond" w:eastAsia="Arial Unicode MS" w:hAnsi="Garamond" w:cs="Arial"/>
          <w:bCs/>
          <w:sz w:val="22"/>
          <w:szCs w:val="22"/>
          <w:u w:val="single"/>
        </w:rPr>
      </w:pPr>
      <w:r>
        <w:rPr>
          <w:rFonts w:ascii="Garamond" w:eastAsia="Arial Unicode MS" w:hAnsi="Garamond"/>
          <w:b/>
          <w:sz w:val="22"/>
          <w:szCs w:val="22"/>
          <w:u w:val="single"/>
        </w:rPr>
        <w:br w:type="page"/>
      </w:r>
    </w:p>
    <w:p w:rsidR="002D7209" w:rsidRPr="0094377F" w:rsidRDefault="002D7209" w:rsidP="002D7209">
      <w:pPr>
        <w:pStyle w:val="Titre1"/>
        <w:rPr>
          <w:rFonts w:ascii="Garamond" w:eastAsia="Arial Unicode MS" w:hAnsi="Garamond"/>
          <w:b w:val="0"/>
          <w:sz w:val="22"/>
          <w:szCs w:val="22"/>
          <w:u w:val="single"/>
        </w:rPr>
      </w:pPr>
      <w:r w:rsidRPr="0094377F">
        <w:rPr>
          <w:rFonts w:ascii="Garamond" w:eastAsia="Arial Unicode MS" w:hAnsi="Garamond"/>
          <w:b w:val="0"/>
          <w:sz w:val="22"/>
          <w:szCs w:val="22"/>
          <w:u w:val="single"/>
        </w:rPr>
        <w:lastRenderedPageBreak/>
        <w:t>Autres</w:t>
      </w:r>
    </w:p>
    <w:p w:rsidR="002A5E35" w:rsidRPr="0094377F" w:rsidRDefault="002A5E35" w:rsidP="002A5E35">
      <w:pPr>
        <w:rPr>
          <w:rFonts w:ascii="Garamond" w:eastAsia="Arial Unicode MS" w:hAnsi="Garamond"/>
          <w:sz w:val="22"/>
          <w:szCs w:val="22"/>
        </w:rPr>
      </w:pPr>
    </w:p>
    <w:p w:rsidR="002D4B00" w:rsidRPr="002D4B00" w:rsidRDefault="002D4B00" w:rsidP="002D4B00">
      <w:pPr>
        <w:pStyle w:val="Paragraphedeliste"/>
        <w:numPr>
          <w:ilvl w:val="0"/>
          <w:numId w:val="20"/>
        </w:numPr>
        <w:ind w:left="426" w:hanging="426"/>
        <w:jc w:val="both"/>
        <w:rPr>
          <w:rFonts w:ascii="Garamond" w:hAnsi="Garamond" w:cs="Arial"/>
          <w:bCs/>
          <w:i/>
          <w:sz w:val="22"/>
          <w:szCs w:val="22"/>
          <w:lang w:eastAsia="zh-CN"/>
        </w:rPr>
      </w:pPr>
      <w:r>
        <w:rPr>
          <w:rFonts w:ascii="Garamond" w:hAnsi="Garamond" w:cs="Arial"/>
          <w:bCs/>
          <w:sz w:val="22"/>
          <w:szCs w:val="22"/>
          <w:lang w:eastAsia="zh-CN"/>
        </w:rPr>
        <w:t xml:space="preserve">« Algorithmes publics, transparence et démocratie », </w:t>
      </w:r>
      <w:r w:rsidRPr="007738D4">
        <w:rPr>
          <w:rFonts w:ascii="Garamond" w:hAnsi="Garamond" w:cs="Arial"/>
          <w:bCs/>
          <w:i/>
          <w:sz w:val="22"/>
          <w:szCs w:val="22"/>
          <w:lang w:eastAsia="zh-CN"/>
        </w:rPr>
        <w:t>The Conversation</w:t>
      </w:r>
      <w:r>
        <w:rPr>
          <w:rFonts w:ascii="Garamond" w:hAnsi="Garamond" w:cs="Arial"/>
          <w:bCs/>
          <w:sz w:val="22"/>
          <w:szCs w:val="22"/>
          <w:lang w:eastAsia="zh-CN"/>
        </w:rPr>
        <w:t xml:space="preserve">, 24 juin 2018.  </w:t>
      </w:r>
    </w:p>
    <w:p w:rsidR="002D4B00" w:rsidRPr="007738D4" w:rsidRDefault="002D4B00" w:rsidP="002D4B00">
      <w:pPr>
        <w:pStyle w:val="Paragraphedeliste"/>
        <w:ind w:left="426"/>
        <w:jc w:val="both"/>
        <w:rPr>
          <w:rFonts w:ascii="Garamond" w:hAnsi="Garamond" w:cs="Arial"/>
          <w:bCs/>
          <w:i/>
          <w:sz w:val="22"/>
          <w:szCs w:val="22"/>
          <w:lang w:eastAsia="zh-CN"/>
        </w:rPr>
      </w:pPr>
    </w:p>
    <w:p w:rsidR="00536CBA" w:rsidRDefault="002D4B00" w:rsidP="002D4B00">
      <w:pPr>
        <w:pStyle w:val="NormalWeb"/>
        <w:numPr>
          <w:ilvl w:val="0"/>
          <w:numId w:val="20"/>
        </w:numPr>
        <w:spacing w:before="0" w:beforeAutospacing="0" w:after="0" w:afterAutospacing="0"/>
        <w:ind w:left="426" w:hanging="426"/>
        <w:jc w:val="both"/>
        <w:rPr>
          <w:rFonts w:ascii="Garamond" w:hAnsi="Garamond" w:cs="Arial"/>
          <w:bCs/>
          <w:sz w:val="22"/>
          <w:szCs w:val="22"/>
          <w:lang w:eastAsia="zh-CN"/>
        </w:rPr>
      </w:pPr>
      <w:r w:rsidRPr="00536CBA">
        <w:rPr>
          <w:rFonts w:ascii="Garamond" w:hAnsi="Garamond" w:cs="Arial"/>
          <w:bCs/>
          <w:sz w:val="22"/>
          <w:szCs w:val="22"/>
          <w:lang w:eastAsia="zh-CN"/>
        </w:rPr>
        <w:t xml:space="preserve"> </w:t>
      </w:r>
      <w:r w:rsidR="00536CBA" w:rsidRPr="00536CBA">
        <w:rPr>
          <w:rFonts w:ascii="Garamond" w:hAnsi="Garamond" w:cs="Arial"/>
          <w:bCs/>
          <w:sz w:val="22"/>
          <w:szCs w:val="22"/>
          <w:lang w:eastAsia="zh-CN"/>
        </w:rPr>
        <w:t>« De l’algorithme administratif à l’algorithme public »</w:t>
      </w:r>
      <w:r w:rsidR="00536CBA">
        <w:rPr>
          <w:rFonts w:ascii="Garamond" w:hAnsi="Garamond" w:cs="Arial"/>
          <w:bCs/>
          <w:sz w:val="22"/>
          <w:szCs w:val="22"/>
          <w:lang w:eastAsia="zh-CN"/>
        </w:rPr>
        <w:t>, pour le collectif ALGOCIT,</w:t>
      </w:r>
      <w:r w:rsidR="00536CBA" w:rsidRPr="00536CBA">
        <w:rPr>
          <w:rFonts w:ascii="Garamond" w:hAnsi="Garamond" w:cs="Arial"/>
          <w:bCs/>
          <w:sz w:val="22"/>
          <w:szCs w:val="22"/>
          <w:lang w:eastAsia="zh-CN"/>
        </w:rPr>
        <w:t xml:space="preserve"> </w:t>
      </w:r>
      <w:r w:rsidR="00536CBA" w:rsidRPr="00536CBA">
        <w:rPr>
          <w:rFonts w:ascii="Garamond" w:hAnsi="Garamond" w:cs="Arial"/>
          <w:bCs/>
          <w:i/>
          <w:sz w:val="22"/>
          <w:szCs w:val="22"/>
          <w:lang w:eastAsia="zh-CN"/>
        </w:rPr>
        <w:t>Le Monde</w:t>
      </w:r>
      <w:r w:rsidR="00536CBA">
        <w:rPr>
          <w:rFonts w:ascii="Garamond" w:hAnsi="Garamond" w:cs="Arial"/>
          <w:bCs/>
          <w:i/>
          <w:sz w:val="22"/>
          <w:szCs w:val="22"/>
          <w:lang w:eastAsia="zh-CN"/>
        </w:rPr>
        <w:t>, rubrique Idées</w:t>
      </w:r>
      <w:r w:rsidR="00536CBA">
        <w:rPr>
          <w:rFonts w:ascii="Garamond" w:hAnsi="Garamond" w:cs="Arial"/>
          <w:bCs/>
          <w:sz w:val="22"/>
          <w:szCs w:val="22"/>
          <w:lang w:eastAsia="zh-CN"/>
        </w:rPr>
        <w:t xml:space="preserve"> | 12.12.2016.</w:t>
      </w:r>
    </w:p>
    <w:p w:rsidR="00536CBA" w:rsidRDefault="00536CBA" w:rsidP="00536CBA">
      <w:pPr>
        <w:pStyle w:val="NormalWeb"/>
        <w:spacing w:before="0" w:beforeAutospacing="0" w:after="0" w:afterAutospacing="0"/>
        <w:ind w:left="426"/>
        <w:jc w:val="both"/>
        <w:rPr>
          <w:rFonts w:ascii="Garamond" w:hAnsi="Garamond" w:cs="Arial"/>
          <w:bCs/>
          <w:sz w:val="22"/>
          <w:szCs w:val="22"/>
          <w:lang w:eastAsia="zh-CN"/>
        </w:rPr>
      </w:pPr>
    </w:p>
    <w:p w:rsidR="00536CBA" w:rsidRPr="00536CBA" w:rsidRDefault="00950598" w:rsidP="00536CBA">
      <w:pPr>
        <w:pStyle w:val="NormalWeb"/>
        <w:numPr>
          <w:ilvl w:val="0"/>
          <w:numId w:val="20"/>
        </w:numPr>
        <w:spacing w:before="0" w:beforeAutospacing="0" w:after="0" w:afterAutospacing="0"/>
        <w:ind w:left="426" w:hanging="426"/>
        <w:jc w:val="both"/>
        <w:rPr>
          <w:rFonts w:ascii="Garamond" w:hAnsi="Garamond" w:cs="Arial"/>
          <w:bCs/>
          <w:sz w:val="22"/>
          <w:szCs w:val="22"/>
          <w:lang w:val="en-US" w:eastAsia="zh-CN"/>
        </w:rPr>
      </w:pPr>
      <w:r w:rsidRPr="00D93F6A">
        <w:rPr>
          <w:rFonts w:ascii="Garamond" w:hAnsi="Garamond" w:cs="Arial"/>
          <w:bCs/>
          <w:sz w:val="22"/>
          <w:szCs w:val="22"/>
          <w:lang w:val="en-US" w:eastAsia="zh-CN"/>
        </w:rPr>
        <w:t xml:space="preserve">« Contract farming as a vehicle to internalize sustainability standards in rice value chains » avec Matty Demont </w:t>
      </w:r>
      <w:proofErr w:type="gramStart"/>
      <w:r w:rsidRPr="00D93F6A">
        <w:rPr>
          <w:rFonts w:ascii="Garamond" w:hAnsi="Garamond" w:cs="Arial"/>
          <w:bCs/>
          <w:sz w:val="22"/>
          <w:szCs w:val="22"/>
          <w:lang w:val="en-US" w:eastAsia="zh-CN"/>
        </w:rPr>
        <w:t>et</w:t>
      </w:r>
      <w:proofErr w:type="gramEnd"/>
      <w:r w:rsidRPr="00D93F6A">
        <w:rPr>
          <w:rFonts w:ascii="Garamond" w:hAnsi="Garamond" w:cs="Arial"/>
          <w:bCs/>
          <w:sz w:val="22"/>
          <w:szCs w:val="22"/>
          <w:lang w:val="en-US" w:eastAsia="zh-CN"/>
        </w:rPr>
        <w:t xml:space="preserve"> Hélène Ba. </w:t>
      </w:r>
      <w:r w:rsidRPr="00594425">
        <w:rPr>
          <w:rFonts w:ascii="Garamond" w:hAnsi="Garamond" w:cs="Arial"/>
          <w:bCs/>
          <w:i/>
          <w:sz w:val="22"/>
          <w:szCs w:val="22"/>
          <w:lang w:val="en-US" w:eastAsia="zh-CN"/>
        </w:rPr>
        <w:t>Ripple</w:t>
      </w:r>
      <w:r w:rsidR="00594425" w:rsidRPr="00594425">
        <w:rPr>
          <w:rFonts w:ascii="Garamond" w:hAnsi="Garamond" w:cs="Arial"/>
          <w:bCs/>
          <w:i/>
          <w:sz w:val="22"/>
          <w:szCs w:val="22"/>
          <w:lang w:val="en-US" w:eastAsia="zh-CN"/>
        </w:rPr>
        <w:t xml:space="preserve"> (Rice Research for Intensified Production and Prosperity in Lowland Ecosystems)</w:t>
      </w:r>
      <w:r w:rsidRPr="00594425">
        <w:rPr>
          <w:rFonts w:ascii="Garamond" w:hAnsi="Garamond" w:cs="Arial"/>
          <w:bCs/>
          <w:sz w:val="22"/>
          <w:szCs w:val="22"/>
          <w:lang w:val="en-US" w:eastAsia="zh-CN"/>
        </w:rPr>
        <w:t>, Volume 10, Number 2, 28</w:t>
      </w:r>
      <w:r w:rsidRPr="00594425">
        <w:rPr>
          <w:rFonts w:ascii="Garamond" w:hAnsi="Garamond" w:cs="Arial"/>
          <w:bCs/>
          <w:sz w:val="22"/>
          <w:szCs w:val="22"/>
          <w:vertAlign w:val="superscript"/>
          <w:lang w:val="en-US" w:eastAsia="zh-CN"/>
        </w:rPr>
        <w:t>th</w:t>
      </w:r>
      <w:r w:rsidRPr="00594425">
        <w:rPr>
          <w:rFonts w:ascii="Garamond" w:hAnsi="Garamond" w:cs="Arial"/>
          <w:bCs/>
          <w:sz w:val="22"/>
          <w:szCs w:val="22"/>
          <w:lang w:val="en-US" w:eastAsia="zh-CN"/>
        </w:rPr>
        <w:t xml:space="preserve"> issue, July-December 2015. </w:t>
      </w:r>
    </w:p>
    <w:p w:rsidR="00536CBA" w:rsidRPr="00536CBA" w:rsidRDefault="00536CBA" w:rsidP="00536CBA">
      <w:pPr>
        <w:pStyle w:val="Paragraphedeliste"/>
        <w:rPr>
          <w:rFonts w:ascii="Garamond" w:hAnsi="Garamond" w:cs="Arial"/>
          <w:bCs/>
          <w:sz w:val="22"/>
          <w:szCs w:val="22"/>
          <w:lang w:val="en-US" w:eastAsia="zh-CN"/>
        </w:rPr>
      </w:pPr>
    </w:p>
    <w:p w:rsidR="002A5E35" w:rsidRPr="00536CBA" w:rsidRDefault="00195A3C" w:rsidP="00536CBA">
      <w:pPr>
        <w:pStyle w:val="NormalWeb"/>
        <w:numPr>
          <w:ilvl w:val="0"/>
          <w:numId w:val="20"/>
        </w:numPr>
        <w:spacing w:before="0" w:beforeAutospacing="0" w:after="0" w:afterAutospacing="0"/>
        <w:ind w:left="426" w:hanging="426"/>
        <w:jc w:val="both"/>
        <w:rPr>
          <w:rFonts w:ascii="Garamond" w:hAnsi="Garamond" w:cs="Arial"/>
          <w:bCs/>
          <w:sz w:val="22"/>
          <w:szCs w:val="22"/>
          <w:lang w:eastAsia="zh-CN"/>
        </w:rPr>
      </w:pPr>
      <w:r w:rsidRPr="00536CBA">
        <w:rPr>
          <w:rFonts w:ascii="Garamond" w:hAnsi="Garamond" w:cs="Arial"/>
          <w:bCs/>
          <w:sz w:val="22"/>
          <w:szCs w:val="22"/>
          <w:lang w:eastAsia="zh-CN"/>
        </w:rPr>
        <w:t xml:space="preserve">« Introduire de l’éthique dans la réforme du système bancaire, c’est possible », </w:t>
      </w:r>
      <w:r w:rsidRPr="00536CBA">
        <w:rPr>
          <w:rFonts w:ascii="Garamond" w:hAnsi="Garamond" w:cs="Arial"/>
          <w:bCs/>
          <w:i/>
          <w:sz w:val="22"/>
          <w:szCs w:val="22"/>
          <w:lang w:eastAsia="zh-CN"/>
        </w:rPr>
        <w:t xml:space="preserve">Le Monde Economie, </w:t>
      </w:r>
      <w:r w:rsidRPr="00536CBA">
        <w:rPr>
          <w:rFonts w:ascii="Garamond" w:hAnsi="Garamond" w:cs="Arial"/>
          <w:bCs/>
          <w:sz w:val="22"/>
          <w:szCs w:val="22"/>
          <w:lang w:eastAsia="zh-CN"/>
        </w:rPr>
        <w:t xml:space="preserve">06 mars 2013. </w:t>
      </w:r>
    </w:p>
    <w:p w:rsidR="002A5E35" w:rsidRPr="0094377F" w:rsidRDefault="002A5E35" w:rsidP="002A5E35">
      <w:pPr>
        <w:pStyle w:val="NormalWeb"/>
        <w:spacing w:before="0" w:beforeAutospacing="0" w:after="0" w:afterAutospacing="0"/>
        <w:ind w:left="426"/>
        <w:jc w:val="both"/>
        <w:rPr>
          <w:rFonts w:ascii="Garamond" w:hAnsi="Garamond" w:cs="Arial"/>
          <w:bCs/>
          <w:sz w:val="22"/>
          <w:szCs w:val="22"/>
          <w:lang w:eastAsia="zh-CN"/>
        </w:rPr>
      </w:pPr>
    </w:p>
    <w:p w:rsidR="002A5E35" w:rsidRPr="00E84ACD" w:rsidRDefault="002A23C3" w:rsidP="00E84ACD">
      <w:pPr>
        <w:pStyle w:val="NormalWeb"/>
        <w:numPr>
          <w:ilvl w:val="0"/>
          <w:numId w:val="20"/>
        </w:numPr>
        <w:spacing w:before="0" w:beforeAutospacing="0" w:after="0" w:afterAutospacing="0"/>
        <w:ind w:left="426" w:hanging="426"/>
        <w:jc w:val="both"/>
        <w:rPr>
          <w:rFonts w:ascii="Garamond" w:hAnsi="Garamond" w:cs="Arial"/>
          <w:bCs/>
          <w:sz w:val="22"/>
          <w:szCs w:val="22"/>
          <w:lang w:eastAsia="zh-CN"/>
        </w:rPr>
      </w:pPr>
      <w:r w:rsidRPr="0094377F">
        <w:rPr>
          <w:rFonts w:ascii="Garamond" w:hAnsi="Garamond" w:cs="Arial"/>
          <w:bCs/>
          <w:sz w:val="22"/>
          <w:szCs w:val="22"/>
          <w:lang w:eastAsia="zh-CN"/>
        </w:rPr>
        <w:t xml:space="preserve"> « Changement climatique : quel impact pour notre économie ? », </w:t>
      </w:r>
      <w:r w:rsidRPr="0094377F">
        <w:rPr>
          <w:rFonts w:ascii="Garamond" w:hAnsi="Garamond" w:cs="Arial"/>
          <w:bCs/>
          <w:i/>
          <w:sz w:val="22"/>
          <w:szCs w:val="22"/>
          <w:lang w:eastAsia="zh-CN"/>
        </w:rPr>
        <w:t>La Provence</w:t>
      </w:r>
      <w:r w:rsidRPr="0094377F">
        <w:rPr>
          <w:rFonts w:ascii="Garamond" w:hAnsi="Garamond" w:cs="Arial"/>
          <w:bCs/>
          <w:sz w:val="22"/>
          <w:szCs w:val="22"/>
          <w:lang w:eastAsia="zh-CN"/>
        </w:rPr>
        <w:t xml:space="preserve">, 8 octobre 2010. </w:t>
      </w:r>
    </w:p>
    <w:p w:rsidR="002A5E35" w:rsidRPr="0094377F" w:rsidRDefault="002A5E35" w:rsidP="002A5E35">
      <w:pPr>
        <w:pStyle w:val="Paragraphedeliste"/>
        <w:rPr>
          <w:rFonts w:ascii="Garamond" w:hAnsi="Garamond" w:cs="Arial"/>
          <w:bCs/>
          <w:sz w:val="22"/>
          <w:szCs w:val="22"/>
          <w:lang w:eastAsia="zh-CN"/>
        </w:rPr>
      </w:pPr>
    </w:p>
    <w:p w:rsidR="002A5E35" w:rsidRPr="0094377F" w:rsidRDefault="001A4B80" w:rsidP="00806BD7">
      <w:pPr>
        <w:pStyle w:val="NormalWeb"/>
        <w:numPr>
          <w:ilvl w:val="0"/>
          <w:numId w:val="20"/>
        </w:numPr>
        <w:spacing w:before="0" w:beforeAutospacing="0" w:after="0" w:afterAutospacing="0"/>
        <w:ind w:left="426" w:hanging="426"/>
        <w:jc w:val="both"/>
        <w:rPr>
          <w:rFonts w:ascii="Garamond" w:hAnsi="Garamond" w:cs="Arial"/>
          <w:bCs/>
          <w:sz w:val="22"/>
          <w:szCs w:val="22"/>
          <w:lang w:eastAsia="zh-CN"/>
        </w:rPr>
      </w:pPr>
      <w:r w:rsidRPr="0094377F">
        <w:rPr>
          <w:rFonts w:ascii="Garamond" w:hAnsi="Garamond" w:cs="Arial"/>
          <w:bCs/>
          <w:sz w:val="22"/>
          <w:szCs w:val="22"/>
          <w:lang w:eastAsia="zh-CN"/>
        </w:rPr>
        <w:t xml:space="preserve"> </w:t>
      </w:r>
      <w:r w:rsidR="004340E9" w:rsidRPr="0094377F">
        <w:rPr>
          <w:rFonts w:ascii="Garamond" w:hAnsi="Garamond" w:cs="Arial"/>
          <w:bCs/>
          <w:sz w:val="22"/>
          <w:szCs w:val="22"/>
          <w:lang w:eastAsia="zh-CN"/>
        </w:rPr>
        <w:t xml:space="preserve">« Négociations climatiques : comment émergent les normes internationales ? », </w:t>
      </w:r>
      <w:r w:rsidR="004340E9" w:rsidRPr="0094377F">
        <w:rPr>
          <w:rFonts w:ascii="Garamond" w:hAnsi="Garamond" w:cs="Arial"/>
          <w:bCs/>
          <w:i/>
          <w:sz w:val="22"/>
          <w:szCs w:val="22"/>
          <w:lang w:eastAsia="zh-CN"/>
        </w:rPr>
        <w:t>Marseille l’Hebdo</w:t>
      </w:r>
      <w:r w:rsidR="004340E9" w:rsidRPr="0094377F">
        <w:rPr>
          <w:rFonts w:ascii="Garamond" w:hAnsi="Garamond" w:cs="Arial"/>
          <w:bCs/>
          <w:sz w:val="22"/>
          <w:szCs w:val="22"/>
          <w:lang w:eastAsia="zh-CN"/>
        </w:rPr>
        <w:t>, 1</w:t>
      </w:r>
      <w:r w:rsidR="004340E9" w:rsidRPr="0094377F">
        <w:rPr>
          <w:rFonts w:ascii="Garamond" w:hAnsi="Garamond" w:cs="Arial"/>
          <w:bCs/>
          <w:sz w:val="22"/>
          <w:szCs w:val="22"/>
          <w:vertAlign w:val="superscript"/>
          <w:lang w:eastAsia="zh-CN"/>
        </w:rPr>
        <w:t>ier</w:t>
      </w:r>
      <w:r w:rsidR="004340E9" w:rsidRPr="0094377F">
        <w:rPr>
          <w:rFonts w:ascii="Garamond" w:hAnsi="Garamond" w:cs="Arial"/>
          <w:bCs/>
          <w:sz w:val="22"/>
          <w:szCs w:val="22"/>
          <w:lang w:eastAsia="zh-CN"/>
        </w:rPr>
        <w:t xml:space="preserve"> Décembre 2009.</w:t>
      </w:r>
    </w:p>
    <w:p w:rsidR="002A5E35" w:rsidRPr="0094377F" w:rsidRDefault="002A5E35" w:rsidP="002A5E35">
      <w:pPr>
        <w:pStyle w:val="Paragraphedeliste"/>
        <w:rPr>
          <w:rFonts w:ascii="Garamond" w:hAnsi="Garamond" w:cs="Arial"/>
          <w:bCs/>
          <w:sz w:val="22"/>
          <w:szCs w:val="22"/>
          <w:lang w:eastAsia="zh-CN"/>
        </w:rPr>
      </w:pPr>
    </w:p>
    <w:p w:rsidR="002D7209" w:rsidRPr="00594425" w:rsidRDefault="004340E9" w:rsidP="00594425">
      <w:pPr>
        <w:pStyle w:val="NormalWeb"/>
        <w:numPr>
          <w:ilvl w:val="0"/>
          <w:numId w:val="20"/>
        </w:numPr>
        <w:spacing w:before="0" w:beforeAutospacing="0" w:after="0" w:afterAutospacing="0"/>
        <w:ind w:left="426" w:hanging="426"/>
        <w:jc w:val="both"/>
        <w:rPr>
          <w:rFonts w:ascii="Garamond" w:hAnsi="Garamond" w:cs="Arial"/>
          <w:bCs/>
          <w:sz w:val="22"/>
          <w:szCs w:val="22"/>
          <w:lang w:eastAsia="zh-CN"/>
        </w:rPr>
      </w:pPr>
      <w:r w:rsidRPr="0094377F">
        <w:rPr>
          <w:rFonts w:ascii="Garamond" w:hAnsi="Garamond" w:cs="Arial"/>
          <w:bCs/>
          <w:sz w:val="22"/>
          <w:szCs w:val="22"/>
          <w:lang w:eastAsia="zh-CN"/>
        </w:rPr>
        <w:t xml:space="preserve"> </w:t>
      </w:r>
      <w:r w:rsidR="00806BD7" w:rsidRPr="0094377F">
        <w:rPr>
          <w:rFonts w:ascii="Garamond" w:hAnsi="Garamond" w:cs="Arial"/>
          <w:bCs/>
          <w:sz w:val="22"/>
          <w:szCs w:val="22"/>
        </w:rPr>
        <w:t>« </w:t>
      </w:r>
      <w:r w:rsidR="00806BD7" w:rsidRPr="0094377F">
        <w:rPr>
          <w:rFonts w:ascii="Garamond" w:hAnsi="Garamond" w:cs="Arial"/>
          <w:bCs/>
          <w:sz w:val="22"/>
          <w:szCs w:val="22"/>
          <w:lang w:eastAsia="zh-CN"/>
        </w:rPr>
        <w:t>Le doute scientifique n'exonère pas de la lutte contre le changement climatique</w:t>
      </w:r>
      <w:r w:rsidR="009D5F40" w:rsidRPr="0094377F">
        <w:rPr>
          <w:rFonts w:ascii="Garamond" w:hAnsi="Garamond" w:cs="Arial"/>
          <w:bCs/>
          <w:sz w:val="22"/>
          <w:szCs w:val="22"/>
          <w:lang w:eastAsia="zh-CN"/>
        </w:rPr>
        <w:t xml:space="preserve"> </w:t>
      </w:r>
      <w:r w:rsidR="00806BD7" w:rsidRPr="0094377F">
        <w:rPr>
          <w:rFonts w:ascii="Garamond" w:hAnsi="Garamond" w:cs="Arial"/>
          <w:bCs/>
          <w:sz w:val="22"/>
          <w:szCs w:val="22"/>
          <w:lang w:eastAsia="zh-CN"/>
        </w:rPr>
        <w:t xml:space="preserve">», </w:t>
      </w:r>
      <w:r w:rsidR="00806BD7" w:rsidRPr="0094377F">
        <w:rPr>
          <w:rFonts w:ascii="Garamond" w:hAnsi="Garamond" w:cs="Arial"/>
          <w:bCs/>
          <w:i/>
          <w:sz w:val="22"/>
          <w:szCs w:val="22"/>
          <w:lang w:eastAsia="zh-CN"/>
        </w:rPr>
        <w:t>Le Monde Economie</w:t>
      </w:r>
      <w:r w:rsidR="00806BD7" w:rsidRPr="0094377F">
        <w:rPr>
          <w:rFonts w:ascii="Garamond" w:hAnsi="Garamond" w:cs="Arial"/>
          <w:bCs/>
          <w:sz w:val="22"/>
          <w:szCs w:val="22"/>
          <w:lang w:eastAsia="zh-CN"/>
        </w:rPr>
        <w:t xml:space="preserve">, 2 mai 2007. </w:t>
      </w:r>
    </w:p>
    <w:p w:rsidR="006E68D8" w:rsidRPr="0094377F" w:rsidRDefault="006E68D8" w:rsidP="00112193">
      <w:pPr>
        <w:pStyle w:val="Corpsdetexte"/>
        <w:ind w:right="0"/>
        <w:rPr>
          <w:rFonts w:ascii="Garamond" w:eastAsia="Arial Unicode MS" w:hAnsi="Garamond"/>
          <w:iCs/>
          <w:sz w:val="22"/>
          <w:szCs w:val="22"/>
        </w:rPr>
      </w:pPr>
    </w:p>
    <w:p w:rsidR="00112193" w:rsidRPr="0094377F" w:rsidRDefault="00112193" w:rsidP="00112193">
      <w:pPr>
        <w:pStyle w:val="Corpsdetexte"/>
        <w:ind w:right="0"/>
        <w:rPr>
          <w:rFonts w:ascii="Garamond" w:eastAsia="Arial Unicode MS" w:hAnsi="Garamond" w:cs="Arial"/>
          <w:bCs/>
          <w:sz w:val="22"/>
          <w:szCs w:val="22"/>
        </w:rPr>
      </w:pPr>
    </w:p>
    <w:p w:rsidR="007C668B" w:rsidRPr="0094377F" w:rsidRDefault="00D8742C" w:rsidP="009E0EE6">
      <w:pPr>
        <w:ind w:right="49"/>
        <w:jc w:val="both"/>
        <w:rPr>
          <w:rFonts w:ascii="Garamond" w:eastAsia="MS Mincho" w:hAnsi="Garamond"/>
          <w:bCs/>
          <w:iCs/>
          <w:sz w:val="22"/>
          <w:szCs w:val="22"/>
        </w:rPr>
      </w:pPr>
      <w:r w:rsidRPr="0094377F">
        <w:rPr>
          <w:rFonts w:ascii="Garamond" w:eastAsia="MS Mincho" w:hAnsi="Garamond"/>
          <w:bCs/>
          <w:iCs/>
          <w:smallCaps/>
          <w:sz w:val="22"/>
          <w:szCs w:val="22"/>
        </w:rPr>
        <w:t>Communications à des C</w:t>
      </w:r>
      <w:r w:rsidR="00A128E9" w:rsidRPr="0094377F">
        <w:rPr>
          <w:rFonts w:ascii="Garamond" w:eastAsia="MS Mincho" w:hAnsi="Garamond"/>
          <w:bCs/>
          <w:iCs/>
          <w:smallCaps/>
          <w:sz w:val="22"/>
          <w:szCs w:val="22"/>
        </w:rPr>
        <w:t>onférences</w:t>
      </w:r>
    </w:p>
    <w:p w:rsidR="00112193" w:rsidRPr="0094377F" w:rsidRDefault="00561FE3" w:rsidP="009E0EE6">
      <w:pPr>
        <w:ind w:right="49"/>
        <w:jc w:val="both"/>
        <w:rPr>
          <w:rFonts w:ascii="Garamond" w:eastAsia="MS Mincho" w:hAnsi="Garamond" w:cs="Arial"/>
          <w:bCs/>
          <w:sz w:val="22"/>
          <w:szCs w:val="22"/>
        </w:rPr>
      </w:pPr>
      <w:r w:rsidRPr="0094377F">
        <w:rPr>
          <w:rFonts w:ascii="Garamond" w:eastAsia="Arial Unicode MS" w:hAnsi="Garamon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AB2DAC" wp14:editId="08041EF1">
                <wp:simplePos x="0" y="0"/>
                <wp:positionH relativeFrom="column">
                  <wp:posOffset>5080</wp:posOffset>
                </wp:positionH>
                <wp:positionV relativeFrom="paragraph">
                  <wp:posOffset>30480</wp:posOffset>
                </wp:positionV>
                <wp:extent cx="5734050" cy="0"/>
                <wp:effectExtent l="0" t="0" r="19050" b="19050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B307D5" id="AutoShape 7" o:spid="_x0000_s1026" type="#_x0000_t32" style="position:absolute;margin-left:.4pt;margin-top:2.4pt;width:451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" strokeweight=".25pt"/>
            </w:pict>
          </mc:Fallback>
        </mc:AlternateContent>
      </w:r>
    </w:p>
    <w:p w:rsidR="002D4B00" w:rsidRPr="002D141D" w:rsidRDefault="002D4B00" w:rsidP="002D4B00">
      <w:pPr>
        <w:pStyle w:val="NormalWeb"/>
        <w:spacing w:before="0" w:beforeAutospacing="0" w:after="0" w:afterAutospacing="0"/>
        <w:jc w:val="both"/>
        <w:rPr>
          <w:rFonts w:ascii="Garamond" w:hAnsi="Garamond" w:cs="Arial"/>
          <w:bCs/>
          <w:sz w:val="22"/>
          <w:szCs w:val="22"/>
          <w:lang w:eastAsia="zh-CN"/>
        </w:rPr>
      </w:pPr>
      <w:r>
        <w:rPr>
          <w:rFonts w:ascii="Garamond" w:hAnsi="Garamond" w:cs="Arial"/>
          <w:bCs/>
          <w:sz w:val="22"/>
          <w:szCs w:val="22"/>
          <w:lang w:eastAsia="zh-CN"/>
        </w:rPr>
        <w:t xml:space="preserve">- </w:t>
      </w:r>
      <w:r w:rsidRPr="0094377F">
        <w:rPr>
          <w:rFonts w:ascii="Garamond" w:eastAsia="MS Mincho" w:hAnsi="Garamond" w:cs="Arial"/>
          <w:bCs/>
          <w:sz w:val="22"/>
          <w:szCs w:val="22"/>
        </w:rPr>
        <w:t>Conférence de l’ASFEE (</w:t>
      </w:r>
      <w:r w:rsidRPr="0094377F">
        <w:rPr>
          <w:rFonts w:ascii="Garamond" w:eastAsia="MS Mincho" w:hAnsi="Garamond" w:cs="Arial"/>
          <w:bCs/>
          <w:i/>
          <w:sz w:val="22"/>
          <w:szCs w:val="22"/>
        </w:rPr>
        <w:t>Association Française d’Economie Expérimentale</w:t>
      </w:r>
      <w:r w:rsidRPr="0094377F">
        <w:rPr>
          <w:rFonts w:ascii="Garamond" w:eastAsia="MS Mincho" w:hAnsi="Garamond" w:cs="Arial"/>
          <w:bCs/>
          <w:sz w:val="22"/>
          <w:szCs w:val="22"/>
        </w:rPr>
        <w:t>), Grenoble 2010, Lyon 2013, Paris 2015</w:t>
      </w:r>
      <w:r>
        <w:rPr>
          <w:rFonts w:ascii="Garamond" w:eastAsia="MS Mincho" w:hAnsi="Garamond" w:cs="Arial"/>
          <w:bCs/>
          <w:sz w:val="22"/>
          <w:szCs w:val="22"/>
        </w:rPr>
        <w:t>, Cergy 2016, Nice 2018</w:t>
      </w:r>
      <w:r w:rsidRPr="0094377F">
        <w:rPr>
          <w:rFonts w:ascii="Garamond" w:eastAsia="MS Mincho" w:hAnsi="Garamond" w:cs="Arial"/>
          <w:bCs/>
          <w:sz w:val="22"/>
          <w:szCs w:val="22"/>
        </w:rPr>
        <w:t>.</w:t>
      </w:r>
    </w:p>
    <w:p w:rsidR="002D141D" w:rsidRDefault="008C0C8F" w:rsidP="002D141D">
      <w:pPr>
        <w:pStyle w:val="NormalWeb"/>
        <w:spacing w:before="0" w:beforeAutospacing="0" w:after="0" w:afterAutospacing="0"/>
        <w:jc w:val="both"/>
        <w:rPr>
          <w:rFonts w:ascii="Garamond" w:hAnsi="Garamond" w:cs="Arial"/>
          <w:bCs/>
          <w:sz w:val="22"/>
          <w:szCs w:val="22"/>
          <w:lang w:eastAsia="zh-CN"/>
        </w:rPr>
      </w:pPr>
      <w:r w:rsidRPr="0094377F">
        <w:rPr>
          <w:rFonts w:ascii="Garamond" w:eastAsia="MS Mincho" w:hAnsi="Garamond" w:cs="Arial"/>
          <w:bCs/>
          <w:sz w:val="22"/>
          <w:szCs w:val="22"/>
        </w:rPr>
        <w:t xml:space="preserve">- </w:t>
      </w:r>
      <w:r w:rsidR="007738D4">
        <w:rPr>
          <w:rFonts w:ascii="Garamond" w:hAnsi="Garamond" w:cs="Arial"/>
          <w:bCs/>
          <w:sz w:val="22"/>
          <w:szCs w:val="22"/>
          <w:lang w:eastAsia="zh-CN"/>
        </w:rPr>
        <w:t>C</w:t>
      </w:r>
      <w:r w:rsidR="002D141D" w:rsidRPr="002D141D">
        <w:rPr>
          <w:rFonts w:ascii="Garamond" w:hAnsi="Garamond" w:cs="Arial"/>
          <w:bCs/>
          <w:sz w:val="22"/>
          <w:szCs w:val="22"/>
          <w:lang w:eastAsia="zh-CN"/>
        </w:rPr>
        <w:t xml:space="preserve">ongrès de la Société </w:t>
      </w:r>
      <w:r w:rsidR="007738D4">
        <w:rPr>
          <w:rFonts w:ascii="Garamond" w:hAnsi="Garamond" w:cs="Arial"/>
          <w:bCs/>
          <w:sz w:val="22"/>
          <w:szCs w:val="22"/>
          <w:lang w:eastAsia="zh-CN"/>
        </w:rPr>
        <w:t>pour la</w:t>
      </w:r>
      <w:r w:rsidR="002D141D" w:rsidRPr="002D141D">
        <w:rPr>
          <w:rFonts w:ascii="Garamond" w:hAnsi="Garamond" w:cs="Arial"/>
          <w:bCs/>
          <w:sz w:val="22"/>
          <w:szCs w:val="22"/>
          <w:lang w:eastAsia="zh-CN"/>
        </w:rPr>
        <w:t xml:space="preserve"> Philosophie des Sciences, </w:t>
      </w:r>
      <w:r w:rsidR="007738D4" w:rsidRPr="002D141D">
        <w:rPr>
          <w:rFonts w:ascii="Garamond" w:hAnsi="Garamond" w:cs="Arial"/>
          <w:bCs/>
          <w:sz w:val="22"/>
          <w:szCs w:val="22"/>
          <w:lang w:eastAsia="zh-CN"/>
        </w:rPr>
        <w:t>6</w:t>
      </w:r>
      <w:r w:rsidR="007738D4" w:rsidRPr="002D141D">
        <w:rPr>
          <w:rFonts w:ascii="Garamond" w:hAnsi="Garamond" w:cs="Arial"/>
          <w:bCs/>
          <w:sz w:val="22"/>
          <w:szCs w:val="22"/>
          <w:vertAlign w:val="superscript"/>
          <w:lang w:eastAsia="zh-CN"/>
        </w:rPr>
        <w:t>ième</w:t>
      </w:r>
      <w:r w:rsidR="007738D4">
        <w:rPr>
          <w:rFonts w:ascii="Garamond" w:hAnsi="Garamond" w:cs="Arial"/>
          <w:bCs/>
          <w:sz w:val="22"/>
          <w:szCs w:val="22"/>
          <w:lang w:eastAsia="zh-CN"/>
        </w:rPr>
        <w:t xml:space="preserve"> congrès à Lausanne en</w:t>
      </w:r>
      <w:r w:rsidR="002D141D" w:rsidRPr="002D141D">
        <w:rPr>
          <w:rFonts w:ascii="Garamond" w:hAnsi="Garamond" w:cs="Arial"/>
          <w:bCs/>
          <w:sz w:val="22"/>
          <w:szCs w:val="22"/>
          <w:lang w:eastAsia="zh-CN"/>
        </w:rPr>
        <w:t xml:space="preserve"> juin 2016</w:t>
      </w:r>
      <w:r w:rsidR="007738D4">
        <w:rPr>
          <w:rFonts w:ascii="Garamond" w:hAnsi="Garamond" w:cs="Arial"/>
          <w:bCs/>
          <w:sz w:val="22"/>
          <w:szCs w:val="22"/>
          <w:lang w:eastAsia="zh-CN"/>
        </w:rPr>
        <w:t xml:space="preserve"> et 7</w:t>
      </w:r>
      <w:r w:rsidR="007738D4" w:rsidRPr="007738D4">
        <w:rPr>
          <w:rFonts w:ascii="Garamond" w:hAnsi="Garamond" w:cs="Arial"/>
          <w:bCs/>
          <w:sz w:val="22"/>
          <w:szCs w:val="22"/>
          <w:vertAlign w:val="superscript"/>
          <w:lang w:eastAsia="zh-CN"/>
        </w:rPr>
        <w:t>ième</w:t>
      </w:r>
      <w:r w:rsidR="007738D4">
        <w:rPr>
          <w:rFonts w:ascii="Garamond" w:hAnsi="Garamond" w:cs="Arial"/>
          <w:bCs/>
          <w:sz w:val="22"/>
          <w:szCs w:val="22"/>
          <w:lang w:eastAsia="zh-CN"/>
        </w:rPr>
        <w:t xml:space="preserve"> congrès à Nantes en juillet 2018</w:t>
      </w:r>
      <w:r w:rsidR="002D141D" w:rsidRPr="002D141D">
        <w:rPr>
          <w:rFonts w:ascii="Garamond" w:hAnsi="Garamond" w:cs="Arial"/>
          <w:bCs/>
          <w:sz w:val="22"/>
          <w:szCs w:val="22"/>
          <w:lang w:eastAsia="zh-CN"/>
        </w:rPr>
        <w:t xml:space="preserve">. </w:t>
      </w:r>
    </w:p>
    <w:p w:rsidR="002D4B00" w:rsidRPr="0094377F" w:rsidRDefault="002D4B00" w:rsidP="002D4B00">
      <w:pPr>
        <w:ind w:right="51"/>
        <w:jc w:val="both"/>
        <w:rPr>
          <w:rFonts w:ascii="Garamond" w:eastAsia="MS Mincho" w:hAnsi="Garamond" w:cs="Arial"/>
          <w:bCs/>
          <w:sz w:val="22"/>
          <w:szCs w:val="22"/>
        </w:rPr>
      </w:pPr>
      <w:r w:rsidRPr="00C63E9F">
        <w:rPr>
          <w:rFonts w:ascii="Garamond" w:eastAsia="MS Mincho" w:hAnsi="Garamond" w:cs="Arial"/>
          <w:bCs/>
          <w:sz w:val="22"/>
          <w:szCs w:val="22"/>
        </w:rPr>
        <w:t xml:space="preserve">- </w:t>
      </w:r>
      <w:r w:rsidRPr="0094377F">
        <w:rPr>
          <w:rFonts w:ascii="Garamond" w:eastAsia="MS Mincho" w:hAnsi="Garamond" w:cs="Arial"/>
          <w:bCs/>
          <w:sz w:val="22"/>
          <w:szCs w:val="22"/>
        </w:rPr>
        <w:t>Congrès annuel de l’AFSE (</w:t>
      </w:r>
      <w:r w:rsidRPr="0094377F">
        <w:rPr>
          <w:rFonts w:ascii="Garamond" w:eastAsia="MS Mincho" w:hAnsi="Garamond" w:cs="Arial"/>
          <w:bCs/>
          <w:i/>
          <w:sz w:val="22"/>
          <w:szCs w:val="22"/>
        </w:rPr>
        <w:t>Association Française des Sciences Economiques</w:t>
      </w:r>
      <w:r w:rsidRPr="0094377F">
        <w:rPr>
          <w:rFonts w:ascii="Garamond" w:eastAsia="MS Mincho" w:hAnsi="Garamond" w:cs="Arial"/>
          <w:bCs/>
          <w:sz w:val="22"/>
          <w:szCs w:val="22"/>
        </w:rPr>
        <w:t xml:space="preserve">), Paris 2003, </w:t>
      </w:r>
      <w:r w:rsidRPr="0094377F">
        <w:rPr>
          <w:rStyle w:val="lev"/>
          <w:rFonts w:ascii="Garamond" w:hAnsi="Garamond" w:cs="Arial"/>
          <w:b w:val="0"/>
          <w:sz w:val="22"/>
          <w:szCs w:val="22"/>
        </w:rPr>
        <w:t>Lyon</w:t>
      </w:r>
      <w:r w:rsidRPr="0094377F">
        <w:rPr>
          <w:rFonts w:ascii="Garamond" w:hAnsi="Garamond" w:cs="Arial"/>
          <w:bCs/>
          <w:sz w:val="22"/>
          <w:szCs w:val="22"/>
        </w:rPr>
        <w:t xml:space="preserve"> </w:t>
      </w:r>
      <w:r w:rsidRPr="0094377F">
        <w:rPr>
          <w:rStyle w:val="lev"/>
          <w:rFonts w:ascii="Garamond" w:hAnsi="Garamond" w:cs="Arial"/>
          <w:b w:val="0"/>
          <w:sz w:val="22"/>
          <w:szCs w:val="22"/>
        </w:rPr>
        <w:t xml:space="preserve">2007, Paris </w:t>
      </w:r>
      <w:r w:rsidRPr="0094377F">
        <w:rPr>
          <w:rFonts w:ascii="Garamond" w:eastAsia="MS Mincho" w:hAnsi="Garamond" w:cs="Arial"/>
          <w:bCs/>
          <w:sz w:val="22"/>
          <w:szCs w:val="22"/>
        </w:rPr>
        <w:t>2009</w:t>
      </w:r>
      <w:r>
        <w:rPr>
          <w:rFonts w:ascii="Garamond" w:eastAsia="MS Mincho" w:hAnsi="Garamond" w:cs="Arial"/>
          <w:bCs/>
          <w:sz w:val="22"/>
          <w:szCs w:val="22"/>
        </w:rPr>
        <w:t xml:space="preserve"> et 2018</w:t>
      </w:r>
      <w:r w:rsidRPr="0094377F">
        <w:rPr>
          <w:rFonts w:ascii="Garamond" w:eastAsia="MS Mincho" w:hAnsi="Garamond" w:cs="Arial"/>
          <w:bCs/>
          <w:sz w:val="22"/>
          <w:szCs w:val="22"/>
        </w:rPr>
        <w:t>.</w:t>
      </w:r>
    </w:p>
    <w:p w:rsidR="00544374" w:rsidRPr="0094377F" w:rsidRDefault="008C0C8F" w:rsidP="003C0A5F">
      <w:pPr>
        <w:ind w:right="51"/>
        <w:jc w:val="both"/>
        <w:rPr>
          <w:rFonts w:ascii="Garamond" w:eastAsia="MS Mincho" w:hAnsi="Garamond" w:cs="Arial"/>
          <w:bCs/>
          <w:sz w:val="22"/>
          <w:szCs w:val="22"/>
        </w:rPr>
      </w:pPr>
      <w:r w:rsidRPr="0094377F">
        <w:rPr>
          <w:rFonts w:ascii="Garamond" w:eastAsia="MS Mincho" w:hAnsi="Garamond" w:cs="Arial"/>
          <w:bCs/>
          <w:sz w:val="22"/>
          <w:szCs w:val="22"/>
        </w:rPr>
        <w:t xml:space="preserve">- </w:t>
      </w:r>
      <w:r w:rsidR="001E74EF" w:rsidRPr="0094377F">
        <w:rPr>
          <w:rFonts w:ascii="Garamond" w:eastAsia="MS Mincho" w:hAnsi="Garamond" w:cs="Arial"/>
          <w:bCs/>
          <w:sz w:val="22"/>
          <w:szCs w:val="22"/>
        </w:rPr>
        <w:t xml:space="preserve">2ème colloque international </w:t>
      </w:r>
      <w:r w:rsidR="009F569B" w:rsidRPr="0094377F">
        <w:rPr>
          <w:rFonts w:ascii="Garamond" w:eastAsia="MS Mincho" w:hAnsi="Garamond" w:cs="Arial"/>
          <w:bCs/>
          <w:i/>
          <w:sz w:val="22"/>
          <w:szCs w:val="22"/>
        </w:rPr>
        <w:t>Philosophie économique</w:t>
      </w:r>
      <w:r w:rsidR="009F569B" w:rsidRPr="0094377F">
        <w:rPr>
          <w:rFonts w:ascii="Garamond" w:eastAsia="MS Mincho" w:hAnsi="Garamond" w:cs="Arial"/>
          <w:bCs/>
          <w:sz w:val="22"/>
          <w:szCs w:val="22"/>
        </w:rPr>
        <w:t xml:space="preserve">, </w:t>
      </w:r>
      <w:r w:rsidR="00544374" w:rsidRPr="0094377F">
        <w:rPr>
          <w:rFonts w:ascii="Garamond" w:eastAsia="MS Mincho" w:hAnsi="Garamond" w:cs="Arial"/>
          <w:bCs/>
          <w:sz w:val="22"/>
          <w:szCs w:val="22"/>
        </w:rPr>
        <w:t xml:space="preserve">Strasbourg, octobre 2014. </w:t>
      </w:r>
    </w:p>
    <w:p w:rsidR="00081716" w:rsidRPr="0094377F" w:rsidRDefault="00544374" w:rsidP="003C0A5F">
      <w:pPr>
        <w:ind w:right="51"/>
        <w:jc w:val="both"/>
        <w:rPr>
          <w:rFonts w:ascii="Garamond" w:eastAsia="MS Mincho" w:hAnsi="Garamond" w:cs="Arial"/>
          <w:bCs/>
          <w:sz w:val="22"/>
          <w:szCs w:val="22"/>
          <w:lang w:val="en-US"/>
        </w:rPr>
      </w:pPr>
      <w:r w:rsidRPr="0094377F">
        <w:rPr>
          <w:rFonts w:ascii="Garamond" w:eastAsia="MS Mincho" w:hAnsi="Garamond" w:cs="Arial"/>
          <w:bCs/>
          <w:sz w:val="22"/>
          <w:szCs w:val="22"/>
          <w:lang w:val="en-US"/>
        </w:rPr>
        <w:t xml:space="preserve">- </w:t>
      </w:r>
      <w:r w:rsidR="00081716" w:rsidRPr="0094377F">
        <w:rPr>
          <w:rFonts w:ascii="Garamond" w:eastAsia="MS Mincho" w:hAnsi="Garamond" w:cs="Arial"/>
          <w:bCs/>
          <w:i/>
          <w:sz w:val="22"/>
          <w:szCs w:val="22"/>
          <w:lang w:val="en-US"/>
        </w:rPr>
        <w:t>S</w:t>
      </w:r>
      <w:r w:rsidR="005D5D85" w:rsidRPr="0094377F">
        <w:rPr>
          <w:rFonts w:ascii="Garamond" w:eastAsia="MS Mincho" w:hAnsi="Garamond" w:cs="Arial"/>
          <w:bCs/>
          <w:i/>
          <w:sz w:val="22"/>
          <w:szCs w:val="22"/>
          <w:lang w:val="en-US"/>
        </w:rPr>
        <w:t xml:space="preserve">ociety for the </w:t>
      </w:r>
      <w:r w:rsidR="00081716" w:rsidRPr="0094377F">
        <w:rPr>
          <w:rFonts w:ascii="Garamond" w:eastAsia="MS Mincho" w:hAnsi="Garamond" w:cs="Arial"/>
          <w:bCs/>
          <w:i/>
          <w:sz w:val="22"/>
          <w:szCs w:val="22"/>
          <w:lang w:val="en-US"/>
        </w:rPr>
        <w:t>A</w:t>
      </w:r>
      <w:r w:rsidR="005D5D85" w:rsidRPr="0094377F">
        <w:rPr>
          <w:rFonts w:ascii="Garamond" w:eastAsia="MS Mincho" w:hAnsi="Garamond" w:cs="Arial"/>
          <w:bCs/>
          <w:i/>
          <w:sz w:val="22"/>
          <w:szCs w:val="22"/>
          <w:lang w:val="en-US"/>
        </w:rPr>
        <w:t xml:space="preserve">dvancement of </w:t>
      </w:r>
      <w:r w:rsidR="00081716" w:rsidRPr="0094377F">
        <w:rPr>
          <w:rFonts w:ascii="Garamond" w:eastAsia="MS Mincho" w:hAnsi="Garamond" w:cs="Arial"/>
          <w:bCs/>
          <w:i/>
          <w:sz w:val="22"/>
          <w:szCs w:val="22"/>
          <w:lang w:val="en-US"/>
        </w:rPr>
        <w:t>E</w:t>
      </w:r>
      <w:r w:rsidR="005D5D85" w:rsidRPr="0094377F">
        <w:rPr>
          <w:rFonts w:ascii="Garamond" w:eastAsia="MS Mincho" w:hAnsi="Garamond" w:cs="Arial"/>
          <w:bCs/>
          <w:i/>
          <w:sz w:val="22"/>
          <w:szCs w:val="22"/>
          <w:lang w:val="en-US"/>
        </w:rPr>
        <w:t xml:space="preserve">conomic </w:t>
      </w:r>
      <w:r w:rsidR="00081716" w:rsidRPr="0094377F">
        <w:rPr>
          <w:rFonts w:ascii="Garamond" w:eastAsia="MS Mincho" w:hAnsi="Garamond" w:cs="Arial"/>
          <w:bCs/>
          <w:i/>
          <w:sz w:val="22"/>
          <w:szCs w:val="22"/>
          <w:lang w:val="en-US"/>
        </w:rPr>
        <w:t>T</w:t>
      </w:r>
      <w:r w:rsidR="005D5D85" w:rsidRPr="0094377F">
        <w:rPr>
          <w:rFonts w:ascii="Garamond" w:eastAsia="MS Mincho" w:hAnsi="Garamond" w:cs="Arial"/>
          <w:bCs/>
          <w:i/>
          <w:sz w:val="22"/>
          <w:szCs w:val="22"/>
          <w:lang w:val="en-US"/>
        </w:rPr>
        <w:t>heory</w:t>
      </w:r>
      <w:r w:rsidR="005D5D85" w:rsidRPr="0094377F">
        <w:rPr>
          <w:rFonts w:ascii="Garamond" w:eastAsia="MS Mincho" w:hAnsi="Garamond" w:cs="Arial"/>
          <w:bCs/>
          <w:sz w:val="22"/>
          <w:szCs w:val="22"/>
          <w:lang w:val="en-US"/>
        </w:rPr>
        <w:t xml:space="preserve"> (SAET)</w:t>
      </w:r>
      <w:r w:rsidR="00081716" w:rsidRPr="0094377F">
        <w:rPr>
          <w:rFonts w:ascii="Garamond" w:eastAsia="MS Mincho" w:hAnsi="Garamond" w:cs="Arial"/>
          <w:bCs/>
          <w:sz w:val="22"/>
          <w:szCs w:val="22"/>
          <w:lang w:val="en-US"/>
        </w:rPr>
        <w:t xml:space="preserve">, Tokyo, </w:t>
      </w:r>
      <w:proofErr w:type="spellStart"/>
      <w:r w:rsidR="00081716" w:rsidRPr="0094377F">
        <w:rPr>
          <w:rFonts w:ascii="Garamond" w:eastAsia="MS Mincho" w:hAnsi="Garamond" w:cs="Arial"/>
          <w:bCs/>
          <w:sz w:val="22"/>
          <w:szCs w:val="22"/>
          <w:lang w:val="en-US"/>
        </w:rPr>
        <w:t>ao</w:t>
      </w:r>
      <w:r w:rsidR="005D5D85" w:rsidRPr="0094377F">
        <w:rPr>
          <w:rFonts w:ascii="Garamond" w:eastAsia="MS Mincho" w:hAnsi="Garamond" w:cs="Arial"/>
          <w:bCs/>
          <w:sz w:val="22"/>
          <w:szCs w:val="22"/>
          <w:lang w:val="en-US"/>
        </w:rPr>
        <w:t>ût</w:t>
      </w:r>
      <w:proofErr w:type="spellEnd"/>
      <w:r w:rsidR="005D5D85" w:rsidRPr="0094377F">
        <w:rPr>
          <w:rFonts w:ascii="Garamond" w:eastAsia="MS Mincho" w:hAnsi="Garamond" w:cs="Arial"/>
          <w:bCs/>
          <w:sz w:val="22"/>
          <w:szCs w:val="22"/>
          <w:lang w:val="en-US"/>
        </w:rPr>
        <w:t xml:space="preserve"> 2014.</w:t>
      </w:r>
    </w:p>
    <w:p w:rsidR="00533C46" w:rsidRPr="0094377F" w:rsidRDefault="00533C46" w:rsidP="003C0A5F">
      <w:pPr>
        <w:ind w:right="51"/>
        <w:jc w:val="both"/>
        <w:rPr>
          <w:rFonts w:ascii="Garamond" w:eastAsia="MS Mincho" w:hAnsi="Garamond" w:cs="Arial"/>
          <w:bCs/>
          <w:sz w:val="22"/>
          <w:szCs w:val="22"/>
        </w:rPr>
      </w:pPr>
      <w:r w:rsidRPr="0094377F">
        <w:rPr>
          <w:rFonts w:ascii="Garamond" w:eastAsia="MS Mincho" w:hAnsi="Garamond" w:cs="Arial"/>
          <w:bCs/>
          <w:sz w:val="22"/>
          <w:szCs w:val="22"/>
        </w:rPr>
        <w:t>- Université Paris E</w:t>
      </w:r>
      <w:r w:rsidR="00081716" w:rsidRPr="0094377F">
        <w:rPr>
          <w:rFonts w:ascii="Garamond" w:eastAsia="MS Mincho" w:hAnsi="Garamond" w:cs="Arial"/>
          <w:bCs/>
          <w:sz w:val="22"/>
          <w:szCs w:val="22"/>
        </w:rPr>
        <w:t>st</w:t>
      </w:r>
      <w:r w:rsidRPr="0094377F">
        <w:rPr>
          <w:rFonts w:ascii="Garamond" w:eastAsia="MS Mincho" w:hAnsi="Garamond" w:cs="Arial"/>
          <w:bCs/>
          <w:sz w:val="22"/>
          <w:szCs w:val="22"/>
        </w:rPr>
        <w:t xml:space="preserve"> Créteil, Conférence sur l’Etat moralisateur, « La morale peut-elle être un outil moderne de politique publique ? », février 2013.</w:t>
      </w:r>
    </w:p>
    <w:p w:rsidR="00C63E9F" w:rsidRDefault="00C63E9F" w:rsidP="003C0A5F">
      <w:pPr>
        <w:ind w:right="51"/>
        <w:jc w:val="both"/>
        <w:rPr>
          <w:rFonts w:ascii="Garamond" w:eastAsia="MS Mincho" w:hAnsi="Garamond" w:cs="Arial"/>
          <w:bCs/>
          <w:sz w:val="22"/>
          <w:szCs w:val="22"/>
          <w:lang w:val="en-GB"/>
        </w:rPr>
      </w:pPr>
      <w:r w:rsidRPr="0094377F">
        <w:rPr>
          <w:rFonts w:ascii="Garamond" w:eastAsia="MS Mincho" w:hAnsi="Garamond" w:cs="Arial"/>
          <w:bCs/>
          <w:sz w:val="22"/>
          <w:szCs w:val="22"/>
          <w:lang w:val="en-GB"/>
        </w:rPr>
        <w:t>- EAERE (</w:t>
      </w:r>
      <w:r w:rsidRPr="0094377F">
        <w:rPr>
          <w:rFonts w:ascii="Garamond" w:hAnsi="Garamond" w:cs="Arial"/>
          <w:bCs/>
          <w:i/>
          <w:sz w:val="22"/>
          <w:szCs w:val="22"/>
          <w:lang w:val="en-GB"/>
        </w:rPr>
        <w:t>European Association of Environmental and Resource Economists</w:t>
      </w:r>
      <w:r w:rsidRPr="0094377F">
        <w:rPr>
          <w:rFonts w:ascii="Garamond" w:hAnsi="Garamond" w:cs="Arial"/>
          <w:sz w:val="22"/>
          <w:szCs w:val="22"/>
          <w:lang w:val="en-GB"/>
        </w:rPr>
        <w:t>)</w:t>
      </w:r>
      <w:r w:rsidRPr="0094377F">
        <w:rPr>
          <w:rFonts w:ascii="Garamond" w:eastAsia="MS Mincho" w:hAnsi="Garamond" w:cs="Arial"/>
          <w:bCs/>
          <w:sz w:val="22"/>
          <w:szCs w:val="22"/>
          <w:lang w:val="en-GB"/>
        </w:rPr>
        <w:t xml:space="preserve">, </w:t>
      </w:r>
      <w:proofErr w:type="spellStart"/>
      <w:r w:rsidRPr="0094377F">
        <w:rPr>
          <w:rFonts w:ascii="Garamond" w:eastAsia="MS Mincho" w:hAnsi="Garamond" w:cs="Arial"/>
          <w:bCs/>
          <w:sz w:val="22"/>
          <w:szCs w:val="22"/>
          <w:lang w:val="en-GB"/>
        </w:rPr>
        <w:t>Brème</w:t>
      </w:r>
      <w:proofErr w:type="spellEnd"/>
      <w:r w:rsidRPr="0094377F">
        <w:rPr>
          <w:rFonts w:ascii="Garamond" w:eastAsia="MS Mincho" w:hAnsi="Garamond" w:cs="Arial"/>
          <w:bCs/>
          <w:sz w:val="22"/>
          <w:szCs w:val="22"/>
          <w:lang w:val="en-GB"/>
        </w:rPr>
        <w:t xml:space="preserve"> 2005, </w:t>
      </w:r>
      <w:proofErr w:type="spellStart"/>
      <w:r w:rsidRPr="0094377F">
        <w:rPr>
          <w:rFonts w:ascii="Garamond" w:eastAsia="MS Mincho" w:hAnsi="Garamond" w:cs="Arial"/>
          <w:bCs/>
          <w:sz w:val="22"/>
          <w:szCs w:val="22"/>
          <w:lang w:val="en-GB"/>
        </w:rPr>
        <w:t>Thessalonique</w:t>
      </w:r>
      <w:proofErr w:type="spellEnd"/>
      <w:r w:rsidRPr="0094377F">
        <w:rPr>
          <w:rFonts w:ascii="Garamond" w:eastAsia="MS Mincho" w:hAnsi="Garamond" w:cs="Arial"/>
          <w:bCs/>
          <w:sz w:val="22"/>
          <w:szCs w:val="22"/>
          <w:lang w:val="en-GB"/>
        </w:rPr>
        <w:t xml:space="preserve"> </w:t>
      </w:r>
      <w:r w:rsidRPr="0094377F">
        <w:rPr>
          <w:rFonts w:ascii="Garamond" w:hAnsi="Garamond" w:cs="Arial"/>
          <w:bCs/>
          <w:sz w:val="22"/>
          <w:szCs w:val="22"/>
          <w:lang w:val="en-GB"/>
        </w:rPr>
        <w:t>2006, Kyoto</w:t>
      </w:r>
      <w:r w:rsidRPr="0094377F">
        <w:rPr>
          <w:rFonts w:ascii="Garamond" w:eastAsia="MS Mincho" w:hAnsi="Garamond" w:cs="Arial"/>
          <w:bCs/>
          <w:sz w:val="22"/>
          <w:szCs w:val="22"/>
          <w:lang w:val="en-GB"/>
        </w:rPr>
        <w:t xml:space="preserve"> 2007.</w:t>
      </w:r>
    </w:p>
    <w:p w:rsidR="00F25829" w:rsidRPr="0094377F" w:rsidRDefault="00172220" w:rsidP="009E0EE6">
      <w:pPr>
        <w:ind w:right="51"/>
        <w:jc w:val="both"/>
        <w:rPr>
          <w:rFonts w:ascii="Garamond" w:eastAsia="MS Mincho" w:hAnsi="Garamond" w:cs="Arial"/>
          <w:bCs/>
          <w:sz w:val="22"/>
          <w:szCs w:val="22"/>
        </w:rPr>
      </w:pPr>
      <w:r w:rsidRPr="0094377F">
        <w:rPr>
          <w:rFonts w:ascii="Garamond" w:eastAsia="MS Mincho" w:hAnsi="Garamond" w:cs="Arial"/>
          <w:bCs/>
          <w:sz w:val="22"/>
          <w:szCs w:val="22"/>
        </w:rPr>
        <w:t>- Jo</w:t>
      </w:r>
      <w:r w:rsidR="008C0C8F" w:rsidRPr="0094377F">
        <w:rPr>
          <w:rFonts w:ascii="Garamond" w:eastAsia="MS Mincho" w:hAnsi="Garamond" w:cs="Arial"/>
          <w:bCs/>
          <w:sz w:val="22"/>
          <w:szCs w:val="22"/>
        </w:rPr>
        <w:t>urnées de l’AFSE, Besançon 2011.</w:t>
      </w:r>
    </w:p>
    <w:p w:rsidR="003C0A5F" w:rsidRPr="0094377F" w:rsidRDefault="003C0A5F" w:rsidP="00632795">
      <w:pPr>
        <w:ind w:right="49"/>
        <w:jc w:val="both"/>
        <w:rPr>
          <w:rFonts w:ascii="Garamond" w:eastAsia="MS Mincho" w:hAnsi="Garamond" w:cs="Arial"/>
          <w:bCs/>
          <w:sz w:val="22"/>
          <w:szCs w:val="22"/>
        </w:rPr>
      </w:pPr>
      <w:r w:rsidRPr="0094377F">
        <w:rPr>
          <w:rFonts w:ascii="Garamond" w:eastAsia="MS Mincho" w:hAnsi="Garamond" w:cs="Arial"/>
          <w:bCs/>
          <w:sz w:val="22"/>
          <w:szCs w:val="22"/>
        </w:rPr>
        <w:t>- Colloque de l’ASSET (</w:t>
      </w:r>
      <w:r w:rsidRPr="0094377F">
        <w:rPr>
          <w:rFonts w:ascii="Garamond" w:eastAsia="MS Mincho" w:hAnsi="Garamond" w:cs="Arial"/>
          <w:bCs/>
          <w:i/>
          <w:sz w:val="22"/>
          <w:szCs w:val="22"/>
        </w:rPr>
        <w:t xml:space="preserve">Association of </w:t>
      </w:r>
      <w:proofErr w:type="spellStart"/>
      <w:r w:rsidRPr="0094377F">
        <w:rPr>
          <w:rFonts w:ascii="Garamond" w:eastAsia="MS Mincho" w:hAnsi="Garamond" w:cs="Arial"/>
          <w:bCs/>
          <w:i/>
          <w:sz w:val="22"/>
          <w:szCs w:val="22"/>
        </w:rPr>
        <w:t>Southern</w:t>
      </w:r>
      <w:proofErr w:type="spellEnd"/>
      <w:r w:rsidRPr="0094377F">
        <w:rPr>
          <w:rFonts w:ascii="Garamond" w:eastAsia="MS Mincho" w:hAnsi="Garamond" w:cs="Arial"/>
          <w:bCs/>
          <w:i/>
          <w:sz w:val="22"/>
          <w:szCs w:val="22"/>
        </w:rPr>
        <w:t xml:space="preserve"> </w:t>
      </w:r>
      <w:proofErr w:type="spellStart"/>
      <w:r w:rsidRPr="0094377F">
        <w:rPr>
          <w:rFonts w:ascii="Garamond" w:eastAsia="MS Mincho" w:hAnsi="Garamond" w:cs="Arial"/>
          <w:bCs/>
          <w:i/>
          <w:sz w:val="22"/>
          <w:szCs w:val="22"/>
        </w:rPr>
        <w:t>European</w:t>
      </w:r>
      <w:proofErr w:type="spellEnd"/>
      <w:r w:rsidRPr="0094377F">
        <w:rPr>
          <w:rFonts w:ascii="Garamond" w:eastAsia="MS Mincho" w:hAnsi="Garamond" w:cs="Arial"/>
          <w:bCs/>
          <w:i/>
          <w:sz w:val="22"/>
          <w:szCs w:val="22"/>
        </w:rPr>
        <w:t xml:space="preserve"> </w:t>
      </w:r>
      <w:proofErr w:type="spellStart"/>
      <w:r w:rsidRPr="0094377F">
        <w:rPr>
          <w:rFonts w:ascii="Garamond" w:eastAsia="MS Mincho" w:hAnsi="Garamond" w:cs="Arial"/>
          <w:bCs/>
          <w:i/>
          <w:sz w:val="22"/>
          <w:szCs w:val="22"/>
        </w:rPr>
        <w:t>Economic</w:t>
      </w:r>
      <w:proofErr w:type="spellEnd"/>
      <w:r w:rsidRPr="0094377F">
        <w:rPr>
          <w:rFonts w:ascii="Garamond" w:eastAsia="MS Mincho" w:hAnsi="Garamond" w:cs="Arial"/>
          <w:bCs/>
          <w:i/>
          <w:sz w:val="22"/>
          <w:szCs w:val="22"/>
        </w:rPr>
        <w:t xml:space="preserve"> </w:t>
      </w:r>
      <w:proofErr w:type="spellStart"/>
      <w:r w:rsidRPr="0094377F">
        <w:rPr>
          <w:rFonts w:ascii="Garamond" w:eastAsia="MS Mincho" w:hAnsi="Garamond" w:cs="Arial"/>
          <w:bCs/>
          <w:i/>
          <w:sz w:val="22"/>
          <w:szCs w:val="22"/>
        </w:rPr>
        <w:t>Theorists</w:t>
      </w:r>
      <w:proofErr w:type="spellEnd"/>
      <w:r w:rsidRPr="0094377F">
        <w:rPr>
          <w:rFonts w:ascii="Garamond" w:eastAsia="MS Mincho" w:hAnsi="Garamond" w:cs="Arial"/>
          <w:bCs/>
          <w:sz w:val="22"/>
          <w:szCs w:val="22"/>
        </w:rPr>
        <w:t xml:space="preserve">), </w:t>
      </w:r>
      <w:r w:rsidR="00632795" w:rsidRPr="0094377F">
        <w:rPr>
          <w:rFonts w:ascii="Garamond" w:eastAsia="MS Mincho" w:hAnsi="Garamond" w:cs="Arial"/>
          <w:bCs/>
          <w:sz w:val="22"/>
          <w:szCs w:val="22"/>
        </w:rPr>
        <w:t>Tel Aviv 1999, Crète 2001, Ankara 2003,</w:t>
      </w:r>
      <w:r w:rsidRPr="0094377F">
        <w:rPr>
          <w:rFonts w:ascii="Garamond" w:eastAsia="MS Mincho" w:hAnsi="Garamond" w:cs="Arial"/>
          <w:bCs/>
          <w:sz w:val="22"/>
          <w:szCs w:val="22"/>
        </w:rPr>
        <w:t xml:space="preserve"> Istanbul</w:t>
      </w:r>
      <w:r w:rsidR="00632795" w:rsidRPr="0094377F">
        <w:rPr>
          <w:rFonts w:ascii="Garamond" w:eastAsia="MS Mincho" w:hAnsi="Garamond" w:cs="Arial"/>
          <w:bCs/>
          <w:sz w:val="22"/>
          <w:szCs w:val="22"/>
        </w:rPr>
        <w:t xml:space="preserve"> 2009</w:t>
      </w:r>
      <w:r w:rsidRPr="0094377F">
        <w:rPr>
          <w:rFonts w:ascii="Garamond" w:eastAsia="MS Mincho" w:hAnsi="Garamond" w:cs="Arial"/>
          <w:bCs/>
          <w:sz w:val="22"/>
          <w:szCs w:val="22"/>
        </w:rPr>
        <w:t>.</w:t>
      </w:r>
    </w:p>
    <w:p w:rsidR="009D5F40" w:rsidRPr="0094377F" w:rsidRDefault="005D1753" w:rsidP="009D5F40">
      <w:pPr>
        <w:ind w:right="51"/>
        <w:jc w:val="both"/>
        <w:rPr>
          <w:rFonts w:ascii="Garamond" w:eastAsia="MS Mincho" w:hAnsi="Garamond" w:cs="Arial"/>
          <w:bCs/>
          <w:sz w:val="22"/>
          <w:szCs w:val="22"/>
        </w:rPr>
      </w:pPr>
      <w:r w:rsidRPr="0094377F">
        <w:rPr>
          <w:rFonts w:ascii="Garamond" w:eastAsia="MS Mincho" w:hAnsi="Garamond" w:cs="Arial"/>
          <w:bCs/>
          <w:sz w:val="22"/>
          <w:szCs w:val="22"/>
        </w:rPr>
        <w:t>- </w:t>
      </w:r>
      <w:r w:rsidRPr="0094377F">
        <w:rPr>
          <w:rFonts w:ascii="Garamond" w:eastAsia="MS Mincho" w:hAnsi="Garamond" w:cs="Arial"/>
          <w:bCs/>
          <w:i/>
          <w:sz w:val="22"/>
          <w:szCs w:val="22"/>
        </w:rPr>
        <w:t>Coalition Theory Network Workshop</w:t>
      </w:r>
      <w:r w:rsidRPr="0094377F">
        <w:rPr>
          <w:rFonts w:ascii="Garamond" w:eastAsia="MS Mincho" w:hAnsi="Garamond" w:cs="Arial"/>
          <w:bCs/>
          <w:sz w:val="22"/>
          <w:szCs w:val="22"/>
        </w:rPr>
        <w:t>, Aix en Provence 1999, Louvain la Neuve 2001, Paris 2005.</w:t>
      </w:r>
      <w:r w:rsidR="009D5F40" w:rsidRPr="0094377F">
        <w:rPr>
          <w:rFonts w:ascii="Garamond" w:eastAsia="MS Mincho" w:hAnsi="Garamond" w:cs="Arial"/>
          <w:bCs/>
          <w:sz w:val="22"/>
          <w:szCs w:val="22"/>
        </w:rPr>
        <w:t xml:space="preserve"> </w:t>
      </w:r>
    </w:p>
    <w:p w:rsidR="003C0A5F" w:rsidRPr="0094377F" w:rsidRDefault="009D5F40" w:rsidP="003C0A5F">
      <w:pPr>
        <w:ind w:right="51"/>
        <w:jc w:val="both"/>
        <w:rPr>
          <w:rFonts w:ascii="Garamond" w:eastAsia="MS Mincho" w:hAnsi="Garamond" w:cs="Arial"/>
          <w:bCs/>
          <w:sz w:val="22"/>
          <w:szCs w:val="22"/>
          <w:lang w:val="en-GB"/>
        </w:rPr>
      </w:pPr>
      <w:r w:rsidRPr="0094377F">
        <w:rPr>
          <w:rFonts w:ascii="Garamond" w:eastAsia="MS Mincho" w:hAnsi="Garamond" w:cs="Arial"/>
          <w:bCs/>
          <w:sz w:val="22"/>
          <w:szCs w:val="22"/>
          <w:lang w:val="en-GB"/>
        </w:rPr>
        <w:t>- </w:t>
      </w:r>
      <w:proofErr w:type="spellStart"/>
      <w:r w:rsidRPr="0094377F">
        <w:rPr>
          <w:rFonts w:ascii="Garamond" w:eastAsia="MS Mincho" w:hAnsi="Garamond" w:cs="Arial"/>
          <w:bCs/>
          <w:sz w:val="22"/>
          <w:szCs w:val="22"/>
          <w:lang w:val="en-GB"/>
        </w:rPr>
        <w:t>Conférence</w:t>
      </w:r>
      <w:proofErr w:type="spellEnd"/>
      <w:r w:rsidRPr="0094377F">
        <w:rPr>
          <w:rFonts w:ascii="Garamond" w:eastAsia="MS Mincho" w:hAnsi="Garamond" w:cs="Arial"/>
          <w:bCs/>
          <w:sz w:val="22"/>
          <w:szCs w:val="22"/>
          <w:lang w:val="en-GB"/>
        </w:rPr>
        <w:t xml:space="preserve"> </w:t>
      </w:r>
      <w:proofErr w:type="spellStart"/>
      <w:proofErr w:type="gramStart"/>
      <w:r w:rsidRPr="0094377F">
        <w:rPr>
          <w:rFonts w:ascii="Garamond" w:eastAsia="MS Mincho" w:hAnsi="Garamond" w:cs="Arial"/>
          <w:bCs/>
          <w:sz w:val="22"/>
          <w:szCs w:val="22"/>
          <w:lang w:val="en-GB"/>
        </w:rPr>
        <w:t>internationale</w:t>
      </w:r>
      <w:proofErr w:type="spellEnd"/>
      <w:proofErr w:type="gramEnd"/>
      <w:r w:rsidRPr="0094377F">
        <w:rPr>
          <w:rFonts w:ascii="Garamond" w:eastAsia="MS Mincho" w:hAnsi="Garamond" w:cs="Arial"/>
          <w:bCs/>
          <w:sz w:val="22"/>
          <w:szCs w:val="22"/>
          <w:lang w:val="en-GB"/>
        </w:rPr>
        <w:t xml:space="preserve"> </w:t>
      </w:r>
      <w:r w:rsidRPr="0094377F">
        <w:rPr>
          <w:rFonts w:ascii="Garamond" w:eastAsia="MS Mincho" w:hAnsi="Garamond" w:cs="Arial"/>
          <w:bCs/>
          <w:i/>
          <w:sz w:val="22"/>
          <w:szCs w:val="22"/>
          <w:lang w:val="en-GB"/>
        </w:rPr>
        <w:t>Dynamical Networks in Complex Systems</w:t>
      </w:r>
      <w:r w:rsidRPr="0094377F">
        <w:rPr>
          <w:rFonts w:ascii="Garamond" w:eastAsia="MS Mincho" w:hAnsi="Garamond" w:cs="Arial"/>
          <w:bCs/>
          <w:sz w:val="22"/>
          <w:szCs w:val="22"/>
          <w:lang w:val="en-GB"/>
        </w:rPr>
        <w:t>, Kiel 2001.</w:t>
      </w:r>
    </w:p>
    <w:p w:rsidR="005D1753" w:rsidRPr="0094377F" w:rsidRDefault="005D1753" w:rsidP="005D1753">
      <w:pPr>
        <w:ind w:right="49"/>
        <w:jc w:val="both"/>
        <w:rPr>
          <w:rFonts w:ascii="Garamond" w:eastAsia="MS Mincho" w:hAnsi="Garamond" w:cs="Arial"/>
          <w:bCs/>
          <w:sz w:val="22"/>
          <w:szCs w:val="22"/>
          <w:lang w:val="en-GB"/>
        </w:rPr>
      </w:pPr>
      <w:r w:rsidRPr="0094377F">
        <w:rPr>
          <w:rFonts w:ascii="Garamond" w:eastAsia="MS Mincho" w:hAnsi="Garamond" w:cs="Arial"/>
          <w:bCs/>
          <w:sz w:val="22"/>
          <w:szCs w:val="22"/>
          <w:lang w:val="en-GB"/>
        </w:rPr>
        <w:t>- </w:t>
      </w:r>
      <w:proofErr w:type="spellStart"/>
      <w:r w:rsidRPr="0094377F">
        <w:rPr>
          <w:rFonts w:ascii="Garamond" w:eastAsia="MS Mincho" w:hAnsi="Garamond" w:cs="Arial"/>
          <w:bCs/>
          <w:sz w:val="22"/>
          <w:szCs w:val="22"/>
          <w:lang w:val="en-GB"/>
        </w:rPr>
        <w:t>Congrès</w:t>
      </w:r>
      <w:proofErr w:type="spellEnd"/>
      <w:r w:rsidRPr="0094377F">
        <w:rPr>
          <w:rFonts w:ascii="Garamond" w:eastAsia="MS Mincho" w:hAnsi="Garamond" w:cs="Arial"/>
          <w:bCs/>
          <w:sz w:val="22"/>
          <w:szCs w:val="22"/>
          <w:lang w:val="en-GB"/>
        </w:rPr>
        <w:t xml:space="preserve"> </w:t>
      </w:r>
      <w:proofErr w:type="spellStart"/>
      <w:r w:rsidRPr="0094377F">
        <w:rPr>
          <w:rFonts w:ascii="Garamond" w:eastAsia="MS Mincho" w:hAnsi="Garamond" w:cs="Arial"/>
          <w:bCs/>
          <w:sz w:val="22"/>
          <w:szCs w:val="22"/>
          <w:lang w:val="en-GB"/>
        </w:rPr>
        <w:t>mondial</w:t>
      </w:r>
      <w:proofErr w:type="spellEnd"/>
      <w:r w:rsidRPr="0094377F">
        <w:rPr>
          <w:rFonts w:ascii="Garamond" w:eastAsia="MS Mincho" w:hAnsi="Garamond" w:cs="Arial"/>
          <w:bCs/>
          <w:sz w:val="22"/>
          <w:szCs w:val="22"/>
          <w:lang w:val="en-GB"/>
        </w:rPr>
        <w:t xml:space="preserve"> de</w:t>
      </w:r>
      <w:r w:rsidRPr="0094377F">
        <w:rPr>
          <w:rFonts w:ascii="Garamond" w:eastAsia="MS Mincho" w:hAnsi="Garamond" w:cs="Arial"/>
          <w:bCs/>
          <w:i/>
          <w:sz w:val="22"/>
          <w:szCs w:val="22"/>
          <w:lang w:val="en-GB"/>
        </w:rPr>
        <w:t xml:space="preserve"> Econometric Society</w:t>
      </w:r>
      <w:r w:rsidRPr="0094377F">
        <w:rPr>
          <w:rFonts w:ascii="Garamond" w:eastAsia="MS Mincho" w:hAnsi="Garamond" w:cs="Arial"/>
          <w:bCs/>
          <w:sz w:val="22"/>
          <w:szCs w:val="22"/>
          <w:lang w:val="en-GB"/>
        </w:rPr>
        <w:t xml:space="preserve">, Seattle 2000. </w:t>
      </w:r>
    </w:p>
    <w:p w:rsidR="005D1753" w:rsidRPr="0094377F" w:rsidRDefault="005D1753" w:rsidP="005D1753">
      <w:pPr>
        <w:ind w:right="49"/>
        <w:jc w:val="both"/>
        <w:rPr>
          <w:rFonts w:ascii="Garamond" w:eastAsia="MS Mincho" w:hAnsi="Garamond" w:cs="Arial"/>
          <w:bCs/>
          <w:sz w:val="22"/>
          <w:szCs w:val="22"/>
        </w:rPr>
      </w:pPr>
      <w:r w:rsidRPr="0094377F">
        <w:rPr>
          <w:rFonts w:ascii="Garamond" w:eastAsia="MS Mincho" w:hAnsi="Garamond" w:cs="Arial"/>
          <w:bCs/>
          <w:sz w:val="22"/>
          <w:szCs w:val="22"/>
        </w:rPr>
        <w:t xml:space="preserve">- Conférence </w:t>
      </w:r>
      <w:proofErr w:type="spellStart"/>
      <w:r w:rsidRPr="0094377F">
        <w:rPr>
          <w:rFonts w:ascii="Garamond" w:eastAsia="MS Mincho" w:hAnsi="Garamond" w:cs="Arial"/>
          <w:bCs/>
          <w:i/>
          <w:sz w:val="22"/>
          <w:szCs w:val="22"/>
        </w:rPr>
        <w:t>Economic</w:t>
      </w:r>
      <w:proofErr w:type="spellEnd"/>
      <w:r w:rsidRPr="0094377F">
        <w:rPr>
          <w:rFonts w:ascii="Garamond" w:eastAsia="MS Mincho" w:hAnsi="Garamond" w:cs="Arial"/>
          <w:bCs/>
          <w:i/>
          <w:sz w:val="22"/>
          <w:szCs w:val="22"/>
        </w:rPr>
        <w:t xml:space="preserve"> Design</w:t>
      </w:r>
      <w:r w:rsidRPr="0094377F">
        <w:rPr>
          <w:rFonts w:ascii="Garamond" w:eastAsia="MS Mincho" w:hAnsi="Garamond" w:cs="Arial"/>
          <w:bCs/>
          <w:sz w:val="22"/>
          <w:szCs w:val="22"/>
        </w:rPr>
        <w:t xml:space="preserve">, </w:t>
      </w:r>
      <w:proofErr w:type="spellStart"/>
      <w:r w:rsidRPr="0094377F">
        <w:rPr>
          <w:rFonts w:ascii="Garamond" w:eastAsia="MS Mincho" w:hAnsi="Garamond" w:cs="Arial"/>
          <w:bCs/>
          <w:sz w:val="22"/>
          <w:szCs w:val="22"/>
        </w:rPr>
        <w:t>Istambul</w:t>
      </w:r>
      <w:proofErr w:type="spellEnd"/>
      <w:r w:rsidRPr="0094377F">
        <w:rPr>
          <w:rFonts w:ascii="Garamond" w:eastAsia="MS Mincho" w:hAnsi="Garamond" w:cs="Arial"/>
          <w:bCs/>
          <w:sz w:val="22"/>
          <w:szCs w:val="22"/>
        </w:rPr>
        <w:t xml:space="preserve"> 2000.</w:t>
      </w:r>
    </w:p>
    <w:p w:rsidR="003C0A5F" w:rsidRPr="0094377F" w:rsidRDefault="003C0A5F" w:rsidP="003C0A5F">
      <w:pPr>
        <w:ind w:right="51"/>
        <w:jc w:val="both"/>
        <w:rPr>
          <w:rFonts w:ascii="Garamond" w:eastAsia="MS Mincho" w:hAnsi="Garamond" w:cs="Arial"/>
          <w:bCs/>
          <w:sz w:val="22"/>
          <w:szCs w:val="22"/>
        </w:rPr>
      </w:pPr>
      <w:r w:rsidRPr="0094377F">
        <w:rPr>
          <w:rFonts w:ascii="Garamond" w:eastAsia="MS Mincho" w:hAnsi="Garamond" w:cs="Arial"/>
          <w:bCs/>
          <w:sz w:val="22"/>
          <w:szCs w:val="22"/>
        </w:rPr>
        <w:t>- Conférence de l’ESA (</w:t>
      </w:r>
      <w:proofErr w:type="spellStart"/>
      <w:r w:rsidRPr="0094377F">
        <w:rPr>
          <w:rFonts w:ascii="Garamond" w:hAnsi="Garamond" w:cs="Arial"/>
          <w:i/>
          <w:sz w:val="22"/>
          <w:szCs w:val="22"/>
        </w:rPr>
        <w:t>Economic</w:t>
      </w:r>
      <w:proofErr w:type="spellEnd"/>
      <w:r w:rsidRPr="0094377F">
        <w:rPr>
          <w:rFonts w:ascii="Garamond" w:hAnsi="Garamond" w:cs="Arial"/>
          <w:i/>
          <w:sz w:val="22"/>
          <w:szCs w:val="22"/>
        </w:rPr>
        <w:t xml:space="preserve"> Science Association</w:t>
      </w:r>
      <w:r w:rsidRPr="0094377F">
        <w:rPr>
          <w:rFonts w:ascii="Garamond" w:hAnsi="Garamond" w:cs="Arial"/>
          <w:sz w:val="22"/>
          <w:szCs w:val="22"/>
        </w:rPr>
        <w:t>)</w:t>
      </w:r>
      <w:r w:rsidRPr="0094377F">
        <w:rPr>
          <w:rFonts w:ascii="Garamond" w:eastAsia="MS Mincho" w:hAnsi="Garamond" w:cs="Arial"/>
          <w:bCs/>
          <w:sz w:val="22"/>
          <w:szCs w:val="22"/>
        </w:rPr>
        <w:t>, Copenhague</w:t>
      </w:r>
      <w:r w:rsidR="007051DE" w:rsidRPr="0094377F">
        <w:rPr>
          <w:rFonts w:ascii="Garamond" w:eastAsia="MS Mincho" w:hAnsi="Garamond" w:cs="Arial"/>
          <w:bCs/>
          <w:sz w:val="22"/>
          <w:szCs w:val="22"/>
        </w:rPr>
        <w:t xml:space="preserve"> </w:t>
      </w:r>
      <w:r w:rsidRPr="0094377F">
        <w:rPr>
          <w:rFonts w:ascii="Garamond" w:eastAsia="MS Mincho" w:hAnsi="Garamond" w:cs="Arial"/>
          <w:bCs/>
          <w:sz w:val="22"/>
          <w:szCs w:val="22"/>
        </w:rPr>
        <w:t>2010.</w:t>
      </w:r>
    </w:p>
    <w:p w:rsidR="00DD154E" w:rsidRPr="0094377F" w:rsidRDefault="00DD154E" w:rsidP="00DD154E">
      <w:pPr>
        <w:ind w:right="51"/>
        <w:jc w:val="both"/>
        <w:rPr>
          <w:rFonts w:ascii="Garamond" w:hAnsi="Garamond" w:cs="Arial"/>
          <w:bCs/>
          <w:sz w:val="22"/>
          <w:szCs w:val="22"/>
          <w:lang w:val="en-GB"/>
        </w:rPr>
      </w:pPr>
      <w:r w:rsidRPr="0094377F">
        <w:rPr>
          <w:rFonts w:ascii="Garamond" w:eastAsia="MS Mincho" w:hAnsi="Garamond" w:cs="Arial"/>
          <w:bCs/>
          <w:sz w:val="22"/>
          <w:szCs w:val="22"/>
          <w:lang w:val="en-GB"/>
        </w:rPr>
        <w:t xml:space="preserve">- </w:t>
      </w:r>
      <w:r w:rsidRPr="0094377F">
        <w:rPr>
          <w:rStyle w:val="lev"/>
          <w:rFonts w:ascii="Garamond" w:hAnsi="Garamond" w:cs="Arial"/>
          <w:b w:val="0"/>
          <w:i/>
          <w:sz w:val="22"/>
          <w:szCs w:val="22"/>
          <w:lang w:val="en-GB"/>
        </w:rPr>
        <w:t>David Bradford</w:t>
      </w:r>
      <w:r w:rsidRPr="0094377F">
        <w:rPr>
          <w:rFonts w:ascii="Garamond" w:hAnsi="Garamond" w:cs="Arial"/>
          <w:i/>
          <w:sz w:val="22"/>
          <w:szCs w:val="22"/>
          <w:lang w:val="en-GB"/>
        </w:rPr>
        <w:t xml:space="preserve"> </w:t>
      </w:r>
      <w:r w:rsidRPr="0094377F">
        <w:rPr>
          <w:rFonts w:ascii="Garamond" w:hAnsi="Garamond" w:cs="Arial"/>
          <w:bCs/>
          <w:i/>
          <w:sz w:val="22"/>
          <w:szCs w:val="22"/>
          <w:lang w:val="en-GB"/>
        </w:rPr>
        <w:t>memorial conference</w:t>
      </w:r>
      <w:r w:rsidRPr="0094377F">
        <w:rPr>
          <w:rFonts w:ascii="Garamond" w:eastAsia="MS Mincho" w:hAnsi="Garamond" w:cs="Arial"/>
          <w:bCs/>
          <w:sz w:val="22"/>
          <w:szCs w:val="22"/>
          <w:lang w:val="en-GB"/>
        </w:rPr>
        <w:t xml:space="preserve"> à </w:t>
      </w:r>
      <w:proofErr w:type="spellStart"/>
      <w:r w:rsidRPr="0094377F">
        <w:rPr>
          <w:rFonts w:ascii="Garamond" w:eastAsia="MS Mincho" w:hAnsi="Garamond" w:cs="Arial"/>
          <w:bCs/>
          <w:sz w:val="22"/>
          <w:szCs w:val="22"/>
          <w:lang w:val="en-GB"/>
        </w:rPr>
        <w:t>Venise</w:t>
      </w:r>
      <w:proofErr w:type="spellEnd"/>
      <w:r w:rsidRPr="0094377F">
        <w:rPr>
          <w:rFonts w:ascii="Garamond" w:eastAsia="MS Mincho" w:hAnsi="Garamond" w:cs="Arial"/>
          <w:bCs/>
          <w:sz w:val="22"/>
          <w:szCs w:val="22"/>
          <w:lang w:val="en-GB"/>
        </w:rPr>
        <w:t xml:space="preserve"> (</w:t>
      </w:r>
      <w:proofErr w:type="spellStart"/>
      <w:r w:rsidRPr="0094377F">
        <w:rPr>
          <w:rFonts w:ascii="Garamond" w:eastAsia="MS Mincho" w:hAnsi="Garamond" w:cs="Arial"/>
          <w:bCs/>
          <w:sz w:val="22"/>
          <w:szCs w:val="22"/>
          <w:lang w:val="en-GB"/>
        </w:rPr>
        <w:t>Sixième</w:t>
      </w:r>
      <w:proofErr w:type="spellEnd"/>
      <w:r w:rsidRPr="0094377F">
        <w:rPr>
          <w:rFonts w:ascii="Garamond" w:eastAsia="MS Mincho" w:hAnsi="Garamond" w:cs="Arial"/>
          <w:bCs/>
          <w:sz w:val="22"/>
          <w:szCs w:val="22"/>
          <w:lang w:val="en-GB"/>
        </w:rPr>
        <w:t xml:space="preserve"> </w:t>
      </w:r>
      <w:proofErr w:type="spellStart"/>
      <w:r w:rsidRPr="0094377F">
        <w:rPr>
          <w:rFonts w:ascii="Garamond" w:hAnsi="Garamond" w:cs="Arial"/>
          <w:bCs/>
          <w:sz w:val="22"/>
          <w:szCs w:val="22"/>
          <w:lang w:val="en-GB"/>
        </w:rPr>
        <w:t>CESifo</w:t>
      </w:r>
      <w:proofErr w:type="spellEnd"/>
      <w:r w:rsidRPr="0094377F">
        <w:rPr>
          <w:rFonts w:ascii="Garamond" w:hAnsi="Garamond" w:cs="Arial"/>
          <w:bCs/>
          <w:sz w:val="22"/>
          <w:szCs w:val="22"/>
          <w:lang w:val="en-GB"/>
        </w:rPr>
        <w:t xml:space="preserve"> Venice Summer Institute), 2005.</w:t>
      </w:r>
    </w:p>
    <w:p w:rsidR="005D1753" w:rsidRPr="0094377F" w:rsidRDefault="00DD154E" w:rsidP="009D5F40">
      <w:pPr>
        <w:ind w:right="51"/>
        <w:jc w:val="both"/>
        <w:rPr>
          <w:rFonts w:ascii="Garamond" w:eastAsia="MS Mincho" w:hAnsi="Garamond" w:cs="Arial"/>
          <w:bCs/>
          <w:sz w:val="22"/>
          <w:szCs w:val="22"/>
          <w:lang w:val="en-GB"/>
        </w:rPr>
      </w:pPr>
      <w:r w:rsidRPr="0094377F">
        <w:rPr>
          <w:rFonts w:ascii="Garamond" w:eastAsia="MS Mincho" w:hAnsi="Garamond" w:cs="Arial"/>
          <w:bCs/>
          <w:sz w:val="22"/>
          <w:szCs w:val="22"/>
          <w:lang w:val="en-GB"/>
        </w:rPr>
        <w:t xml:space="preserve">- </w:t>
      </w:r>
      <w:r w:rsidR="005D1753" w:rsidRPr="0094377F">
        <w:rPr>
          <w:rFonts w:ascii="Garamond" w:eastAsia="MS Mincho" w:hAnsi="Garamond" w:cs="Arial"/>
          <w:bCs/>
          <w:sz w:val="22"/>
          <w:szCs w:val="22"/>
          <w:lang w:val="en-GB"/>
        </w:rPr>
        <w:t>IIFET (</w:t>
      </w:r>
      <w:r w:rsidR="005D1753" w:rsidRPr="0094377F">
        <w:rPr>
          <w:rFonts w:ascii="Garamond" w:eastAsia="MS Mincho" w:hAnsi="Garamond" w:cs="Arial"/>
          <w:bCs/>
          <w:i/>
          <w:sz w:val="22"/>
          <w:szCs w:val="22"/>
          <w:lang w:val="en-GB"/>
        </w:rPr>
        <w:t>International Institute of Fisheries Economics and Trade</w:t>
      </w:r>
      <w:r w:rsidR="005D1753" w:rsidRPr="0094377F">
        <w:rPr>
          <w:rFonts w:ascii="Garamond" w:eastAsia="MS Mincho" w:hAnsi="Garamond" w:cs="Arial"/>
          <w:bCs/>
          <w:sz w:val="22"/>
          <w:szCs w:val="22"/>
          <w:lang w:val="en-GB"/>
        </w:rPr>
        <w:t xml:space="preserve">), </w:t>
      </w:r>
      <w:proofErr w:type="spellStart"/>
      <w:r w:rsidR="009D5F40" w:rsidRPr="0094377F">
        <w:rPr>
          <w:rFonts w:ascii="Garamond" w:eastAsia="MS Mincho" w:hAnsi="Garamond" w:cs="Arial"/>
          <w:bCs/>
          <w:sz w:val="22"/>
          <w:szCs w:val="22"/>
          <w:lang w:val="en-GB"/>
        </w:rPr>
        <w:t>Tromso</w:t>
      </w:r>
      <w:proofErr w:type="spellEnd"/>
      <w:r w:rsidR="005D1753" w:rsidRPr="0094377F">
        <w:rPr>
          <w:rFonts w:ascii="Garamond" w:eastAsia="MS Mincho" w:hAnsi="Garamond" w:cs="Arial"/>
          <w:bCs/>
          <w:sz w:val="22"/>
          <w:szCs w:val="22"/>
          <w:lang w:val="en-GB"/>
        </w:rPr>
        <w:t xml:space="preserve"> 1998.</w:t>
      </w:r>
    </w:p>
    <w:p w:rsidR="000C7839" w:rsidRPr="0094377F" w:rsidRDefault="000C7839" w:rsidP="000C7839">
      <w:pPr>
        <w:ind w:right="51"/>
        <w:jc w:val="both"/>
        <w:rPr>
          <w:rFonts w:ascii="Garamond" w:eastAsia="MS Mincho" w:hAnsi="Garamond" w:cs="Arial"/>
          <w:bCs/>
          <w:sz w:val="22"/>
          <w:szCs w:val="22"/>
        </w:rPr>
      </w:pPr>
      <w:r w:rsidRPr="0094377F">
        <w:rPr>
          <w:rFonts w:ascii="Garamond" w:eastAsia="MS Mincho" w:hAnsi="Garamond" w:cs="Arial"/>
          <w:bCs/>
          <w:sz w:val="22"/>
          <w:szCs w:val="22"/>
        </w:rPr>
        <w:t xml:space="preserve">- Journées d’Economie Publique LAGV, Marseille 2002, 2005, 2009. </w:t>
      </w:r>
    </w:p>
    <w:p w:rsidR="000C7839" w:rsidRPr="0094377F" w:rsidRDefault="000C7839" w:rsidP="000C7839">
      <w:pPr>
        <w:ind w:right="51"/>
        <w:jc w:val="both"/>
        <w:rPr>
          <w:rFonts w:ascii="Garamond" w:eastAsia="MS Mincho" w:hAnsi="Garamond" w:cs="Arial"/>
          <w:bCs/>
          <w:sz w:val="22"/>
          <w:szCs w:val="22"/>
        </w:rPr>
      </w:pPr>
      <w:r w:rsidRPr="0094377F">
        <w:rPr>
          <w:rFonts w:ascii="Garamond" w:eastAsia="MS Mincho" w:hAnsi="Garamond" w:cs="Arial"/>
          <w:bCs/>
          <w:sz w:val="22"/>
          <w:szCs w:val="22"/>
        </w:rPr>
        <w:t xml:space="preserve">- Journées du programme européen - STREP </w:t>
      </w:r>
      <w:proofErr w:type="spellStart"/>
      <w:r w:rsidRPr="0094377F">
        <w:rPr>
          <w:rFonts w:ascii="Garamond" w:eastAsia="MS Mincho" w:hAnsi="Garamond" w:cs="Arial"/>
          <w:bCs/>
          <w:i/>
          <w:sz w:val="22"/>
          <w:szCs w:val="22"/>
        </w:rPr>
        <w:t>Complex</w:t>
      </w:r>
      <w:proofErr w:type="spellEnd"/>
      <w:r w:rsidRPr="0094377F">
        <w:rPr>
          <w:rFonts w:ascii="Garamond" w:eastAsia="MS Mincho" w:hAnsi="Garamond" w:cs="Arial"/>
          <w:bCs/>
          <w:i/>
          <w:sz w:val="22"/>
          <w:szCs w:val="22"/>
        </w:rPr>
        <w:t xml:space="preserve"> </w:t>
      </w:r>
      <w:proofErr w:type="spellStart"/>
      <w:r w:rsidRPr="0094377F">
        <w:rPr>
          <w:rFonts w:ascii="Garamond" w:eastAsia="MS Mincho" w:hAnsi="Garamond" w:cs="Arial"/>
          <w:bCs/>
          <w:i/>
          <w:sz w:val="22"/>
          <w:szCs w:val="22"/>
        </w:rPr>
        <w:t>Markets</w:t>
      </w:r>
      <w:proofErr w:type="spellEnd"/>
      <w:r w:rsidRPr="0094377F">
        <w:rPr>
          <w:rFonts w:ascii="Garamond" w:eastAsia="MS Mincho" w:hAnsi="Garamond" w:cs="Arial"/>
          <w:bCs/>
          <w:sz w:val="22"/>
          <w:szCs w:val="22"/>
        </w:rPr>
        <w:t>, Warwick 2008.</w:t>
      </w:r>
    </w:p>
    <w:p w:rsidR="000C7839" w:rsidRPr="0094377F" w:rsidRDefault="000C7839" w:rsidP="000C7839">
      <w:pPr>
        <w:ind w:right="51"/>
        <w:jc w:val="both"/>
        <w:rPr>
          <w:rFonts w:ascii="Garamond" w:eastAsia="MS Mincho" w:hAnsi="Garamond" w:cs="Arial"/>
          <w:bCs/>
          <w:sz w:val="22"/>
          <w:szCs w:val="22"/>
        </w:rPr>
      </w:pPr>
      <w:r w:rsidRPr="0094377F">
        <w:rPr>
          <w:rFonts w:ascii="Garamond" w:eastAsia="MS Mincho" w:hAnsi="Garamond" w:cs="Arial"/>
          <w:bCs/>
          <w:sz w:val="22"/>
          <w:szCs w:val="22"/>
        </w:rPr>
        <w:t xml:space="preserve">- Journées de l’Environnement, </w:t>
      </w:r>
      <w:r w:rsidRPr="0094377F">
        <w:rPr>
          <w:rFonts w:ascii="Garamond" w:eastAsia="MS Mincho" w:hAnsi="Garamond" w:cs="Arial"/>
          <w:bCs/>
          <w:i/>
          <w:sz w:val="22"/>
          <w:szCs w:val="22"/>
        </w:rPr>
        <w:t>Groupe de travail PGPPE</w:t>
      </w:r>
      <w:r w:rsidRPr="0094377F">
        <w:rPr>
          <w:rFonts w:ascii="Garamond" w:eastAsia="MS Mincho" w:hAnsi="Garamond" w:cs="Arial"/>
          <w:bCs/>
          <w:sz w:val="22"/>
          <w:szCs w:val="22"/>
        </w:rPr>
        <w:t>, Montpellier 2008.</w:t>
      </w:r>
    </w:p>
    <w:p w:rsidR="00EF3DF7" w:rsidRPr="0094377F" w:rsidRDefault="00EF3DF7" w:rsidP="00EF3DF7">
      <w:pPr>
        <w:ind w:right="51"/>
        <w:jc w:val="both"/>
        <w:rPr>
          <w:rFonts w:ascii="Garamond" w:hAnsi="Garamond" w:cs="Arial"/>
          <w:bCs/>
          <w:sz w:val="22"/>
          <w:szCs w:val="22"/>
        </w:rPr>
      </w:pPr>
      <w:r w:rsidRPr="0094377F">
        <w:rPr>
          <w:rFonts w:ascii="Garamond" w:hAnsi="Garamond" w:cs="Arial"/>
          <w:bCs/>
          <w:sz w:val="22"/>
          <w:szCs w:val="22"/>
        </w:rPr>
        <w:t xml:space="preserve">- Conférence annuelle de </w:t>
      </w:r>
      <w:hyperlink r:id="rId9" w:history="1">
        <w:r w:rsidRPr="0094377F">
          <w:rPr>
            <w:rStyle w:val="Lienhypertexte"/>
            <w:rFonts w:ascii="Garamond" w:hAnsi="Garamond" w:cs="Arial"/>
            <w:bCs/>
            <w:i/>
            <w:color w:val="auto"/>
            <w:sz w:val="22"/>
            <w:szCs w:val="22"/>
            <w:u w:val="none"/>
          </w:rPr>
          <w:t xml:space="preserve">Midwest </w:t>
        </w:r>
        <w:proofErr w:type="spellStart"/>
        <w:r w:rsidRPr="0094377F">
          <w:rPr>
            <w:rStyle w:val="Lienhypertexte"/>
            <w:rFonts w:ascii="Garamond" w:hAnsi="Garamond" w:cs="Arial"/>
            <w:bCs/>
            <w:i/>
            <w:color w:val="auto"/>
            <w:sz w:val="22"/>
            <w:szCs w:val="22"/>
            <w:u w:val="none"/>
          </w:rPr>
          <w:t>Political</w:t>
        </w:r>
        <w:proofErr w:type="spellEnd"/>
        <w:r w:rsidRPr="0094377F">
          <w:rPr>
            <w:rStyle w:val="Lienhypertexte"/>
            <w:rFonts w:ascii="Garamond" w:hAnsi="Garamond" w:cs="Arial"/>
            <w:bCs/>
            <w:i/>
            <w:color w:val="auto"/>
            <w:sz w:val="22"/>
            <w:szCs w:val="22"/>
            <w:u w:val="none"/>
          </w:rPr>
          <w:t xml:space="preserve"> Science Association</w:t>
        </w:r>
      </w:hyperlink>
      <w:r w:rsidRPr="0094377F">
        <w:rPr>
          <w:rFonts w:ascii="Garamond" w:hAnsi="Garamond" w:cs="Arial"/>
          <w:bCs/>
          <w:sz w:val="22"/>
          <w:szCs w:val="22"/>
        </w:rPr>
        <w:t>, Chicago 2006.</w:t>
      </w:r>
    </w:p>
    <w:p w:rsidR="00EF3DF7" w:rsidRPr="0094377F" w:rsidRDefault="000C7839" w:rsidP="00EF3DF7">
      <w:pPr>
        <w:ind w:right="51"/>
        <w:jc w:val="both"/>
        <w:rPr>
          <w:rFonts w:ascii="Garamond" w:eastAsia="MS Mincho" w:hAnsi="Garamond" w:cs="Arial"/>
          <w:bCs/>
          <w:sz w:val="22"/>
          <w:szCs w:val="22"/>
        </w:rPr>
      </w:pPr>
      <w:r w:rsidRPr="0094377F">
        <w:rPr>
          <w:rFonts w:ascii="Garamond" w:eastAsia="MS Mincho" w:hAnsi="Garamond" w:cs="Arial"/>
          <w:bCs/>
          <w:sz w:val="22"/>
          <w:szCs w:val="22"/>
        </w:rPr>
        <w:t xml:space="preserve">- </w:t>
      </w:r>
      <w:r w:rsidR="00EF3DF7" w:rsidRPr="0094377F">
        <w:rPr>
          <w:rFonts w:ascii="Garamond" w:eastAsia="MS Mincho" w:hAnsi="Garamond" w:cs="Arial"/>
          <w:bCs/>
          <w:sz w:val="22"/>
          <w:szCs w:val="22"/>
        </w:rPr>
        <w:t xml:space="preserve">Conférence </w:t>
      </w:r>
      <w:r w:rsidR="00EF3DF7" w:rsidRPr="0094377F">
        <w:rPr>
          <w:rFonts w:ascii="Garamond" w:eastAsia="MS Mincho" w:hAnsi="Garamond" w:cs="Arial"/>
          <w:bCs/>
          <w:i/>
          <w:sz w:val="22"/>
          <w:szCs w:val="22"/>
        </w:rPr>
        <w:t xml:space="preserve">Public </w:t>
      </w:r>
      <w:proofErr w:type="spellStart"/>
      <w:r w:rsidR="00EF3DF7" w:rsidRPr="0094377F">
        <w:rPr>
          <w:rFonts w:ascii="Garamond" w:eastAsia="MS Mincho" w:hAnsi="Garamond" w:cs="Arial"/>
          <w:bCs/>
          <w:i/>
          <w:sz w:val="22"/>
          <w:szCs w:val="22"/>
        </w:rPr>
        <w:t>Economic</w:t>
      </w:r>
      <w:proofErr w:type="spellEnd"/>
      <w:r w:rsidR="00EF3DF7" w:rsidRPr="0094377F">
        <w:rPr>
          <w:rFonts w:ascii="Garamond" w:eastAsia="MS Mincho" w:hAnsi="Garamond" w:cs="Arial"/>
          <w:bCs/>
          <w:i/>
          <w:sz w:val="22"/>
          <w:szCs w:val="22"/>
        </w:rPr>
        <w:t xml:space="preserve"> Theory</w:t>
      </w:r>
      <w:r w:rsidR="00EF3DF7" w:rsidRPr="0094377F">
        <w:rPr>
          <w:rFonts w:ascii="Garamond" w:eastAsia="MS Mincho" w:hAnsi="Garamond" w:cs="Arial"/>
          <w:bCs/>
          <w:sz w:val="22"/>
          <w:szCs w:val="22"/>
        </w:rPr>
        <w:t xml:space="preserve">, Paris 2002, </w:t>
      </w:r>
      <w:r w:rsidR="00EF3DF7" w:rsidRPr="0094377F">
        <w:rPr>
          <w:rFonts w:ascii="Garamond" w:hAnsi="Garamond" w:cs="Arial"/>
          <w:bCs/>
          <w:sz w:val="22"/>
          <w:szCs w:val="22"/>
        </w:rPr>
        <w:t xml:space="preserve">Beijing 2004, Marseille 2005, Hanoï 2006, </w:t>
      </w:r>
      <w:r w:rsidR="00EF3DF7" w:rsidRPr="0094377F">
        <w:rPr>
          <w:rFonts w:ascii="Garamond" w:eastAsia="MS Mincho" w:hAnsi="Garamond" w:cs="Arial"/>
          <w:bCs/>
          <w:sz w:val="22"/>
          <w:szCs w:val="22"/>
        </w:rPr>
        <w:t>Istanbul 2010.</w:t>
      </w:r>
    </w:p>
    <w:p w:rsidR="00EF3DF7" w:rsidRPr="0094377F" w:rsidRDefault="00EF3DF7" w:rsidP="00EF3DF7">
      <w:pPr>
        <w:ind w:right="51"/>
        <w:jc w:val="both"/>
        <w:rPr>
          <w:rFonts w:ascii="Garamond" w:eastAsia="MS Mincho" w:hAnsi="Garamond" w:cs="Arial"/>
          <w:bCs/>
          <w:sz w:val="22"/>
          <w:szCs w:val="22"/>
        </w:rPr>
      </w:pPr>
      <w:r w:rsidRPr="0094377F">
        <w:rPr>
          <w:rFonts w:ascii="Garamond" w:eastAsia="MS Mincho" w:hAnsi="Garamond" w:cs="Arial"/>
          <w:bCs/>
          <w:sz w:val="22"/>
          <w:szCs w:val="22"/>
        </w:rPr>
        <w:t xml:space="preserve">- Conférence de la </w:t>
      </w:r>
      <w:r w:rsidRPr="0094377F">
        <w:rPr>
          <w:rFonts w:ascii="Garamond" w:eastAsia="MS Mincho" w:hAnsi="Garamond" w:cs="Arial"/>
          <w:bCs/>
          <w:i/>
          <w:sz w:val="22"/>
          <w:szCs w:val="22"/>
        </w:rPr>
        <w:t xml:space="preserve">Royal </w:t>
      </w:r>
      <w:proofErr w:type="spellStart"/>
      <w:r w:rsidRPr="0094377F">
        <w:rPr>
          <w:rFonts w:ascii="Garamond" w:eastAsia="MS Mincho" w:hAnsi="Garamond" w:cs="Arial"/>
          <w:bCs/>
          <w:i/>
          <w:sz w:val="22"/>
          <w:szCs w:val="22"/>
        </w:rPr>
        <w:t>Economic</w:t>
      </w:r>
      <w:proofErr w:type="spellEnd"/>
      <w:r w:rsidRPr="0094377F">
        <w:rPr>
          <w:rFonts w:ascii="Garamond" w:eastAsia="MS Mincho" w:hAnsi="Garamond" w:cs="Arial"/>
          <w:bCs/>
          <w:i/>
          <w:sz w:val="22"/>
          <w:szCs w:val="22"/>
        </w:rPr>
        <w:t xml:space="preserve"> Society</w:t>
      </w:r>
      <w:r w:rsidRPr="0094377F">
        <w:rPr>
          <w:rFonts w:ascii="Garamond" w:eastAsia="MS Mincho" w:hAnsi="Garamond" w:cs="Arial"/>
          <w:bCs/>
          <w:sz w:val="22"/>
          <w:szCs w:val="22"/>
        </w:rPr>
        <w:t xml:space="preserve">, Warwick 2003, Surrey 2010. </w:t>
      </w:r>
    </w:p>
    <w:p w:rsidR="00EF3DF7" w:rsidRPr="0094377F" w:rsidRDefault="00EF3DF7" w:rsidP="00EF3DF7">
      <w:pPr>
        <w:ind w:right="51"/>
        <w:jc w:val="both"/>
        <w:rPr>
          <w:rFonts w:ascii="Garamond" w:eastAsia="MS Mincho" w:hAnsi="Garamond" w:cs="Arial"/>
          <w:bCs/>
          <w:sz w:val="22"/>
          <w:szCs w:val="22"/>
        </w:rPr>
      </w:pPr>
      <w:r w:rsidRPr="0094377F">
        <w:rPr>
          <w:rFonts w:ascii="Garamond" w:eastAsia="MS Mincho" w:hAnsi="Garamond" w:cs="Arial"/>
          <w:bCs/>
          <w:sz w:val="22"/>
          <w:szCs w:val="22"/>
        </w:rPr>
        <w:t xml:space="preserve">- Congrès mondial de la </w:t>
      </w:r>
      <w:r w:rsidRPr="0094377F">
        <w:rPr>
          <w:rFonts w:ascii="Garamond" w:eastAsia="MS Mincho" w:hAnsi="Garamond" w:cs="Arial"/>
          <w:bCs/>
          <w:i/>
          <w:sz w:val="22"/>
          <w:szCs w:val="22"/>
        </w:rPr>
        <w:t>Société de la Théorie des Jeux</w:t>
      </w:r>
      <w:r w:rsidRPr="0094377F">
        <w:rPr>
          <w:rFonts w:ascii="Garamond" w:eastAsia="MS Mincho" w:hAnsi="Garamond" w:cs="Arial"/>
          <w:bCs/>
          <w:sz w:val="22"/>
          <w:szCs w:val="22"/>
        </w:rPr>
        <w:t xml:space="preserve">, Bilbao 2000, </w:t>
      </w:r>
      <w:r w:rsidRPr="0094377F">
        <w:rPr>
          <w:rFonts w:ascii="Garamond" w:hAnsi="Garamond" w:cs="Arial"/>
          <w:bCs/>
          <w:sz w:val="22"/>
          <w:szCs w:val="22"/>
        </w:rPr>
        <w:t xml:space="preserve">Marseille 2004, </w:t>
      </w:r>
      <w:r w:rsidRPr="0094377F">
        <w:rPr>
          <w:rFonts w:ascii="Garamond" w:eastAsia="MS Mincho" w:hAnsi="Garamond" w:cs="Arial"/>
          <w:bCs/>
          <w:sz w:val="22"/>
          <w:szCs w:val="22"/>
        </w:rPr>
        <w:t>Chicago 2008.</w:t>
      </w:r>
    </w:p>
    <w:p w:rsidR="005D1753" w:rsidRPr="0094377F" w:rsidRDefault="005D1753" w:rsidP="005D1753">
      <w:pPr>
        <w:ind w:right="51"/>
        <w:jc w:val="both"/>
        <w:rPr>
          <w:rFonts w:ascii="Garamond" w:eastAsia="MS Mincho" w:hAnsi="Garamond" w:cs="Arial"/>
          <w:bCs/>
          <w:sz w:val="22"/>
          <w:szCs w:val="22"/>
          <w:lang w:val="en-GB"/>
        </w:rPr>
      </w:pPr>
      <w:r w:rsidRPr="0094377F">
        <w:rPr>
          <w:rFonts w:ascii="Garamond" w:hAnsi="Garamond" w:cs="Arial"/>
          <w:bCs/>
          <w:i/>
          <w:sz w:val="22"/>
          <w:szCs w:val="22"/>
          <w:lang w:val="en-GB"/>
        </w:rPr>
        <w:t xml:space="preserve">- </w:t>
      </w:r>
      <w:proofErr w:type="spellStart"/>
      <w:r w:rsidRPr="0094377F">
        <w:rPr>
          <w:rFonts w:ascii="Garamond" w:hAnsi="Garamond" w:cs="Arial"/>
          <w:bCs/>
          <w:sz w:val="22"/>
          <w:szCs w:val="22"/>
          <w:lang w:val="en-GB"/>
        </w:rPr>
        <w:t>Conférence</w:t>
      </w:r>
      <w:proofErr w:type="spellEnd"/>
      <w:r w:rsidRPr="0094377F">
        <w:rPr>
          <w:rFonts w:ascii="Garamond" w:hAnsi="Garamond" w:cs="Arial"/>
          <w:bCs/>
          <w:sz w:val="22"/>
          <w:szCs w:val="22"/>
          <w:lang w:val="en-GB"/>
        </w:rPr>
        <w:t xml:space="preserve"> </w:t>
      </w:r>
      <w:r w:rsidRPr="0094377F">
        <w:rPr>
          <w:rFonts w:ascii="Garamond" w:eastAsia="MS Mincho" w:hAnsi="Garamond" w:cs="Arial"/>
          <w:bCs/>
          <w:sz w:val="22"/>
          <w:szCs w:val="22"/>
          <w:lang w:val="en-GB"/>
        </w:rPr>
        <w:t>WEHIA</w:t>
      </w:r>
      <w:r w:rsidRPr="0094377F">
        <w:rPr>
          <w:rFonts w:ascii="Garamond" w:eastAsia="MS Mincho" w:hAnsi="Garamond" w:cs="Arial"/>
          <w:bCs/>
          <w:i/>
          <w:sz w:val="22"/>
          <w:szCs w:val="22"/>
          <w:lang w:val="en-GB"/>
        </w:rPr>
        <w:t xml:space="preserve"> (Workshop on Economics with Heterogeneous and Interacting Agents)</w:t>
      </w:r>
      <w:r w:rsidRPr="0094377F">
        <w:rPr>
          <w:rFonts w:ascii="Garamond" w:hAnsi="Garamond" w:cs="Arial"/>
          <w:bCs/>
          <w:i/>
          <w:sz w:val="22"/>
          <w:szCs w:val="22"/>
          <w:lang w:val="en-GB"/>
        </w:rPr>
        <w:t>,</w:t>
      </w:r>
      <w:r w:rsidRPr="0094377F">
        <w:rPr>
          <w:rFonts w:ascii="Garamond" w:eastAsia="MS Mincho" w:hAnsi="Garamond" w:cs="Arial"/>
          <w:bCs/>
          <w:sz w:val="22"/>
          <w:szCs w:val="22"/>
          <w:lang w:val="en-GB"/>
        </w:rPr>
        <w:t xml:space="preserve"> </w:t>
      </w:r>
      <w:proofErr w:type="spellStart"/>
      <w:r w:rsidRPr="0094377F">
        <w:rPr>
          <w:rFonts w:ascii="Garamond" w:eastAsia="MS Mincho" w:hAnsi="Garamond" w:cs="Arial"/>
          <w:bCs/>
          <w:sz w:val="22"/>
          <w:szCs w:val="22"/>
          <w:lang w:val="en-GB"/>
        </w:rPr>
        <w:t>Ancône</w:t>
      </w:r>
      <w:proofErr w:type="spellEnd"/>
      <w:r w:rsidRPr="0094377F">
        <w:rPr>
          <w:rFonts w:ascii="Garamond" w:eastAsia="MS Mincho" w:hAnsi="Garamond" w:cs="Arial"/>
          <w:bCs/>
          <w:sz w:val="22"/>
          <w:szCs w:val="22"/>
          <w:lang w:val="en-GB"/>
        </w:rPr>
        <w:t xml:space="preserve"> 1998, </w:t>
      </w:r>
      <w:proofErr w:type="spellStart"/>
      <w:r w:rsidRPr="0094377F">
        <w:rPr>
          <w:rFonts w:ascii="Garamond" w:eastAsia="MS Mincho" w:hAnsi="Garamond" w:cs="Arial"/>
          <w:bCs/>
          <w:sz w:val="22"/>
          <w:szCs w:val="22"/>
          <w:lang w:val="en-GB"/>
        </w:rPr>
        <w:t>G</w:t>
      </w:r>
      <w:r w:rsidR="00DB0C60">
        <w:rPr>
          <w:rFonts w:ascii="Garamond" w:eastAsia="MS Mincho" w:hAnsi="Garamond" w:cs="Arial"/>
          <w:bCs/>
          <w:sz w:val="22"/>
          <w:szCs w:val="22"/>
          <w:lang w:val="en-GB"/>
        </w:rPr>
        <w:t>ê</w:t>
      </w:r>
      <w:r w:rsidRPr="0094377F">
        <w:rPr>
          <w:rFonts w:ascii="Garamond" w:eastAsia="MS Mincho" w:hAnsi="Garamond" w:cs="Arial"/>
          <w:bCs/>
          <w:sz w:val="22"/>
          <w:szCs w:val="22"/>
          <w:lang w:val="en-GB"/>
        </w:rPr>
        <w:t>ne</w:t>
      </w:r>
      <w:r w:rsidR="00DB0C60">
        <w:rPr>
          <w:rFonts w:ascii="Garamond" w:eastAsia="MS Mincho" w:hAnsi="Garamond" w:cs="Arial"/>
          <w:bCs/>
          <w:sz w:val="22"/>
          <w:szCs w:val="22"/>
          <w:lang w:val="en-GB"/>
        </w:rPr>
        <w:t>s</w:t>
      </w:r>
      <w:proofErr w:type="spellEnd"/>
      <w:r w:rsidRPr="0094377F">
        <w:rPr>
          <w:rFonts w:ascii="Garamond" w:eastAsia="MS Mincho" w:hAnsi="Garamond" w:cs="Arial"/>
          <w:bCs/>
          <w:sz w:val="22"/>
          <w:szCs w:val="22"/>
          <w:lang w:val="en-GB"/>
        </w:rPr>
        <w:t xml:space="preserve"> 1999,</w:t>
      </w:r>
      <w:r w:rsidRPr="0094377F">
        <w:rPr>
          <w:rFonts w:ascii="Garamond" w:hAnsi="Garamond" w:cs="Arial"/>
          <w:bCs/>
          <w:i/>
          <w:sz w:val="22"/>
          <w:szCs w:val="22"/>
          <w:lang w:val="en-GB"/>
        </w:rPr>
        <w:t xml:space="preserve"> </w:t>
      </w:r>
      <w:r w:rsidRPr="0094377F">
        <w:rPr>
          <w:rFonts w:ascii="Garamond" w:eastAsia="MS Mincho" w:hAnsi="Garamond" w:cs="Arial"/>
          <w:bCs/>
          <w:sz w:val="22"/>
          <w:szCs w:val="22"/>
          <w:lang w:val="en-GB"/>
        </w:rPr>
        <w:t xml:space="preserve">Marseille 2000, Maastricht 2001, </w:t>
      </w:r>
      <w:r w:rsidRPr="0094377F">
        <w:rPr>
          <w:rFonts w:ascii="Garamond" w:hAnsi="Garamond" w:cs="Arial"/>
          <w:bCs/>
          <w:sz w:val="22"/>
          <w:szCs w:val="22"/>
          <w:lang w:val="en-GB"/>
        </w:rPr>
        <w:t>Kiel 2003.</w:t>
      </w:r>
    </w:p>
    <w:p w:rsidR="001E259D" w:rsidRPr="0094377F" w:rsidRDefault="001E259D" w:rsidP="009E0EE6">
      <w:pPr>
        <w:ind w:right="49"/>
        <w:jc w:val="both"/>
        <w:rPr>
          <w:rFonts w:ascii="Garamond" w:eastAsia="MS Mincho" w:hAnsi="Garamond" w:cs="Arial"/>
          <w:bCs/>
          <w:sz w:val="22"/>
          <w:szCs w:val="22"/>
          <w:lang w:val="en-GB"/>
        </w:rPr>
      </w:pPr>
      <w:r w:rsidRPr="0094377F">
        <w:rPr>
          <w:rFonts w:ascii="Garamond" w:eastAsia="MS Mincho" w:hAnsi="Garamond" w:cs="Arial"/>
          <w:bCs/>
          <w:sz w:val="22"/>
          <w:szCs w:val="22"/>
          <w:lang w:val="en-GB"/>
        </w:rPr>
        <w:lastRenderedPageBreak/>
        <w:t xml:space="preserve">-  </w:t>
      </w:r>
      <w:r w:rsidRPr="0094377F">
        <w:rPr>
          <w:rFonts w:ascii="Garamond" w:eastAsia="MS Mincho" w:hAnsi="Garamond" w:cs="Arial"/>
          <w:bCs/>
          <w:i/>
          <w:sz w:val="22"/>
          <w:szCs w:val="22"/>
          <w:lang w:val="en-GB"/>
        </w:rPr>
        <w:t>Workshop on Complexity a</w:t>
      </w:r>
      <w:r w:rsidR="00C44A92" w:rsidRPr="0094377F">
        <w:rPr>
          <w:rFonts w:ascii="Garamond" w:eastAsia="MS Mincho" w:hAnsi="Garamond" w:cs="Arial"/>
          <w:bCs/>
          <w:i/>
          <w:sz w:val="22"/>
          <w:szCs w:val="22"/>
          <w:lang w:val="en-GB"/>
        </w:rPr>
        <w:t>nd Networks</w:t>
      </w:r>
      <w:r w:rsidRPr="0094377F">
        <w:rPr>
          <w:rFonts w:ascii="Garamond" w:eastAsia="MS Mincho" w:hAnsi="Garamond" w:cs="Arial"/>
          <w:bCs/>
          <w:i/>
          <w:sz w:val="22"/>
          <w:szCs w:val="22"/>
          <w:lang w:val="en-GB"/>
        </w:rPr>
        <w:t>: Local Districts and Local Networks</w:t>
      </w:r>
      <w:r w:rsidRPr="0094377F">
        <w:rPr>
          <w:rFonts w:ascii="Garamond" w:eastAsia="MS Mincho" w:hAnsi="Garamond" w:cs="Arial"/>
          <w:bCs/>
          <w:sz w:val="22"/>
          <w:szCs w:val="22"/>
          <w:lang w:val="en-GB"/>
        </w:rPr>
        <w:t xml:space="preserve">, 2001, Aix </w:t>
      </w:r>
      <w:proofErr w:type="spellStart"/>
      <w:r w:rsidRPr="0094377F">
        <w:rPr>
          <w:rFonts w:ascii="Garamond" w:eastAsia="MS Mincho" w:hAnsi="Garamond" w:cs="Arial"/>
          <w:bCs/>
          <w:sz w:val="22"/>
          <w:szCs w:val="22"/>
          <w:lang w:val="en-GB"/>
        </w:rPr>
        <w:t>en</w:t>
      </w:r>
      <w:proofErr w:type="spellEnd"/>
      <w:r w:rsidRPr="0094377F">
        <w:rPr>
          <w:rFonts w:ascii="Garamond" w:eastAsia="MS Mincho" w:hAnsi="Garamond" w:cs="Arial"/>
          <w:bCs/>
          <w:sz w:val="22"/>
          <w:szCs w:val="22"/>
          <w:lang w:val="en-GB"/>
        </w:rPr>
        <w:t xml:space="preserve"> Provence.</w:t>
      </w:r>
    </w:p>
    <w:p w:rsidR="002D4B00" w:rsidRDefault="001E259D" w:rsidP="002D4B00">
      <w:pPr>
        <w:ind w:right="49"/>
        <w:jc w:val="both"/>
        <w:rPr>
          <w:rFonts w:ascii="Garamond" w:eastAsia="MS Mincho" w:hAnsi="Garamond" w:cs="Arial"/>
          <w:bCs/>
          <w:sz w:val="22"/>
          <w:szCs w:val="22"/>
          <w:lang w:val="en-US"/>
        </w:rPr>
      </w:pPr>
      <w:r w:rsidRPr="001D6350">
        <w:rPr>
          <w:rFonts w:ascii="Garamond" w:eastAsia="MS Mincho" w:hAnsi="Garamond" w:cs="Arial"/>
          <w:bCs/>
          <w:sz w:val="22"/>
          <w:szCs w:val="22"/>
          <w:lang w:val="en-US"/>
        </w:rPr>
        <w:t xml:space="preserve">-  </w:t>
      </w:r>
      <w:r w:rsidRPr="001D6350">
        <w:rPr>
          <w:rFonts w:ascii="Garamond" w:eastAsia="MS Mincho" w:hAnsi="Garamond" w:cs="Arial"/>
          <w:bCs/>
          <w:i/>
          <w:sz w:val="22"/>
          <w:szCs w:val="22"/>
          <w:lang w:val="en-US"/>
        </w:rPr>
        <w:t>Workshop on Networks</w:t>
      </w:r>
      <w:r w:rsidRPr="001D6350">
        <w:rPr>
          <w:rFonts w:ascii="Garamond" w:eastAsia="MS Mincho" w:hAnsi="Garamond" w:cs="Arial"/>
          <w:bCs/>
          <w:sz w:val="22"/>
          <w:szCs w:val="22"/>
          <w:lang w:val="en-US"/>
        </w:rPr>
        <w:t xml:space="preserve">, Warwick 2001. </w:t>
      </w:r>
    </w:p>
    <w:p w:rsidR="002D4B00" w:rsidRDefault="002D4B00" w:rsidP="002D4B00">
      <w:pPr>
        <w:ind w:right="49"/>
        <w:jc w:val="both"/>
        <w:rPr>
          <w:rFonts w:ascii="Garamond" w:eastAsia="MS Mincho" w:hAnsi="Garamond" w:cs="Arial"/>
          <w:bCs/>
          <w:sz w:val="22"/>
          <w:szCs w:val="22"/>
          <w:lang w:val="en-US"/>
        </w:rPr>
      </w:pPr>
    </w:p>
    <w:p w:rsidR="002D4B00" w:rsidRDefault="002D4B00" w:rsidP="002D4B00">
      <w:pPr>
        <w:ind w:right="49"/>
        <w:jc w:val="both"/>
        <w:rPr>
          <w:rFonts w:ascii="Garamond" w:eastAsia="MS Mincho" w:hAnsi="Garamond" w:cs="Arial"/>
          <w:bCs/>
          <w:sz w:val="22"/>
          <w:szCs w:val="22"/>
          <w:lang w:val="en-US"/>
        </w:rPr>
      </w:pPr>
    </w:p>
    <w:p w:rsidR="008045FF" w:rsidRPr="002D4B00" w:rsidRDefault="00D8742C" w:rsidP="002D4B00">
      <w:pPr>
        <w:ind w:right="49"/>
        <w:jc w:val="both"/>
        <w:rPr>
          <w:rFonts w:ascii="Garamond" w:eastAsia="MS Mincho" w:hAnsi="Garamond"/>
          <w:bCs/>
          <w:iCs/>
          <w:smallCaps/>
          <w:sz w:val="22"/>
          <w:szCs w:val="22"/>
        </w:rPr>
      </w:pPr>
      <w:r w:rsidRPr="002D4B00">
        <w:rPr>
          <w:rFonts w:ascii="Garamond" w:eastAsia="MS Mincho" w:hAnsi="Garamond"/>
          <w:bCs/>
          <w:iCs/>
          <w:smallCaps/>
          <w:sz w:val="22"/>
          <w:szCs w:val="22"/>
        </w:rPr>
        <w:t>Séminaires I</w:t>
      </w:r>
      <w:r w:rsidR="00A128E9" w:rsidRPr="002D4B00">
        <w:rPr>
          <w:rFonts w:ascii="Garamond" w:eastAsia="MS Mincho" w:hAnsi="Garamond"/>
          <w:bCs/>
          <w:iCs/>
          <w:smallCaps/>
          <w:sz w:val="22"/>
          <w:szCs w:val="22"/>
        </w:rPr>
        <w:t>nvités</w:t>
      </w:r>
      <w:r w:rsidRPr="002D4B00">
        <w:rPr>
          <w:rFonts w:ascii="Garamond" w:eastAsia="MS Mincho" w:hAnsi="Garamond"/>
          <w:bCs/>
          <w:iCs/>
          <w:smallCaps/>
          <w:sz w:val="22"/>
          <w:szCs w:val="22"/>
        </w:rPr>
        <w:t xml:space="preserve"> et Conférences P</w:t>
      </w:r>
      <w:r w:rsidR="00A128E9" w:rsidRPr="002D4B00">
        <w:rPr>
          <w:rFonts w:ascii="Garamond" w:eastAsia="MS Mincho" w:hAnsi="Garamond"/>
          <w:bCs/>
          <w:iCs/>
          <w:smallCaps/>
          <w:sz w:val="22"/>
          <w:szCs w:val="22"/>
        </w:rPr>
        <w:t>ubliques</w:t>
      </w:r>
    </w:p>
    <w:p w:rsidR="00A128E9" w:rsidRPr="002D4B00" w:rsidRDefault="00561FE3" w:rsidP="009E0EE6">
      <w:pPr>
        <w:jc w:val="both"/>
        <w:rPr>
          <w:rFonts w:ascii="Garamond" w:eastAsia="MS Mincho" w:hAnsi="Garamond" w:cs="Arial"/>
          <w:bCs/>
          <w:i/>
          <w:iCs/>
          <w:sz w:val="22"/>
          <w:szCs w:val="22"/>
        </w:rPr>
      </w:pPr>
      <w:r w:rsidRPr="0094377F">
        <w:rPr>
          <w:rFonts w:ascii="Garamond" w:eastAsia="Arial Unicode MS" w:hAnsi="Garamon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23B5FB" wp14:editId="72091B06">
                <wp:simplePos x="0" y="0"/>
                <wp:positionH relativeFrom="column">
                  <wp:posOffset>5080</wp:posOffset>
                </wp:positionH>
                <wp:positionV relativeFrom="paragraph">
                  <wp:posOffset>27305</wp:posOffset>
                </wp:positionV>
                <wp:extent cx="5734050" cy="0"/>
                <wp:effectExtent l="0" t="0" r="19050" b="19050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6C4C8F" id="AutoShape 8" o:spid="_x0000_s1026" type="#_x0000_t32" style="position:absolute;margin-left:.4pt;margin-top:2.15pt;width:451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" strokeweight=".25pt"/>
            </w:pict>
          </mc:Fallback>
        </mc:AlternateContent>
      </w:r>
    </w:p>
    <w:p w:rsidR="008045FF" w:rsidRPr="0094377F" w:rsidRDefault="008045FF" w:rsidP="009E0EE6">
      <w:pPr>
        <w:jc w:val="both"/>
        <w:rPr>
          <w:rFonts w:ascii="Garamond" w:hAnsi="Garamond" w:cs="Arial"/>
          <w:bCs/>
          <w:sz w:val="22"/>
          <w:szCs w:val="22"/>
          <w:u w:val="single"/>
        </w:rPr>
      </w:pPr>
      <w:r w:rsidRPr="0094377F">
        <w:rPr>
          <w:rFonts w:ascii="Garamond" w:hAnsi="Garamond" w:cs="Arial"/>
          <w:bCs/>
          <w:sz w:val="22"/>
          <w:szCs w:val="22"/>
          <w:u w:val="single"/>
        </w:rPr>
        <w:t>Séminaires invités</w:t>
      </w:r>
    </w:p>
    <w:p w:rsidR="00241CF8" w:rsidRPr="0094377F" w:rsidRDefault="00241CF8" w:rsidP="009E0EE6">
      <w:pPr>
        <w:jc w:val="both"/>
        <w:rPr>
          <w:rFonts w:ascii="Garamond" w:hAnsi="Garamond" w:cs="Arial"/>
          <w:bCs/>
          <w:sz w:val="22"/>
          <w:szCs w:val="22"/>
          <w:u w:val="single"/>
        </w:rPr>
      </w:pPr>
    </w:p>
    <w:p w:rsidR="00052475" w:rsidRDefault="00ED32E2" w:rsidP="00DB0C60">
      <w:pPr>
        <w:ind w:left="142" w:hanging="142"/>
        <w:jc w:val="both"/>
        <w:rPr>
          <w:rFonts w:ascii="Garamond" w:hAnsi="Garamond" w:cs="Arial"/>
          <w:bCs/>
          <w:sz w:val="22"/>
          <w:szCs w:val="22"/>
        </w:rPr>
      </w:pPr>
      <w:r w:rsidRPr="0094377F">
        <w:rPr>
          <w:rFonts w:ascii="Garamond" w:hAnsi="Garamond" w:cs="Arial"/>
          <w:bCs/>
          <w:sz w:val="22"/>
          <w:szCs w:val="22"/>
        </w:rPr>
        <w:t xml:space="preserve">- </w:t>
      </w:r>
      <w:r w:rsidR="00052475">
        <w:rPr>
          <w:rFonts w:ascii="Garamond" w:hAnsi="Garamond" w:cs="Arial"/>
          <w:bCs/>
          <w:sz w:val="22"/>
          <w:szCs w:val="22"/>
        </w:rPr>
        <w:t>Intervention au 45</w:t>
      </w:r>
      <w:r w:rsidR="00052475" w:rsidRPr="00052475">
        <w:rPr>
          <w:rFonts w:ascii="Garamond" w:hAnsi="Garamond" w:cs="Arial"/>
          <w:bCs/>
          <w:sz w:val="22"/>
          <w:szCs w:val="22"/>
          <w:vertAlign w:val="superscript"/>
        </w:rPr>
        <w:t>e</w:t>
      </w:r>
      <w:r w:rsidR="00052475">
        <w:rPr>
          <w:rFonts w:ascii="Garamond" w:hAnsi="Garamond" w:cs="Arial"/>
          <w:bCs/>
          <w:sz w:val="22"/>
          <w:szCs w:val="22"/>
        </w:rPr>
        <w:t xml:space="preserve"> congrès du Syndicat des A</w:t>
      </w:r>
      <w:r w:rsidR="00052475" w:rsidRPr="00052475">
        <w:rPr>
          <w:rFonts w:ascii="Garamond" w:hAnsi="Garamond" w:cs="Arial"/>
          <w:bCs/>
          <w:sz w:val="22"/>
          <w:szCs w:val="22"/>
        </w:rPr>
        <w:t xml:space="preserve">vocats de </w:t>
      </w:r>
      <w:r w:rsidR="00052475">
        <w:rPr>
          <w:rFonts w:ascii="Garamond" w:hAnsi="Garamond" w:cs="Arial"/>
          <w:bCs/>
          <w:sz w:val="22"/>
          <w:szCs w:val="22"/>
        </w:rPr>
        <w:t xml:space="preserve">France, « Puissance des algorithmes, gouvernance et démocratie », Toulouse, novembre 2018. </w:t>
      </w:r>
    </w:p>
    <w:p w:rsidR="002074DC" w:rsidRDefault="00052475" w:rsidP="00DB0C60">
      <w:pPr>
        <w:ind w:left="142" w:hanging="142"/>
        <w:jc w:val="both"/>
        <w:rPr>
          <w:rFonts w:ascii="Garamond" w:hAnsi="Garamond" w:cs="Arial"/>
          <w:bCs/>
          <w:sz w:val="22"/>
          <w:szCs w:val="22"/>
        </w:rPr>
      </w:pPr>
      <w:r>
        <w:rPr>
          <w:rFonts w:ascii="Garamond" w:hAnsi="Garamond" w:cs="Arial"/>
          <w:bCs/>
          <w:sz w:val="22"/>
          <w:szCs w:val="22"/>
        </w:rPr>
        <w:t xml:space="preserve">- </w:t>
      </w:r>
      <w:r w:rsidR="002074DC" w:rsidRPr="002074DC">
        <w:rPr>
          <w:rFonts w:ascii="Garamond" w:hAnsi="Garamond" w:cs="Arial"/>
          <w:bCs/>
          <w:sz w:val="22"/>
          <w:szCs w:val="22"/>
        </w:rPr>
        <w:t>Séminaire de rech</w:t>
      </w:r>
      <w:r w:rsidR="009A5433">
        <w:rPr>
          <w:rFonts w:ascii="Garamond" w:hAnsi="Garamond" w:cs="Arial"/>
          <w:bCs/>
          <w:sz w:val="22"/>
          <w:szCs w:val="22"/>
        </w:rPr>
        <w:t>erche en philosophie Société, E</w:t>
      </w:r>
      <w:r w:rsidR="002074DC" w:rsidRPr="002074DC">
        <w:rPr>
          <w:rFonts w:ascii="Garamond" w:hAnsi="Garamond" w:cs="Arial"/>
          <w:bCs/>
          <w:sz w:val="22"/>
          <w:szCs w:val="22"/>
        </w:rPr>
        <w:t>nvironnement, Santé</w:t>
      </w:r>
      <w:r w:rsidR="002074DC">
        <w:rPr>
          <w:rFonts w:ascii="Garamond" w:hAnsi="Garamond" w:cs="Arial"/>
          <w:bCs/>
          <w:sz w:val="22"/>
          <w:szCs w:val="22"/>
        </w:rPr>
        <w:t xml:space="preserve"> de l’</w:t>
      </w:r>
      <w:r w:rsidR="002074DC" w:rsidRPr="002074DC">
        <w:rPr>
          <w:rFonts w:ascii="Garamond" w:hAnsi="Garamond" w:cs="Arial"/>
          <w:bCs/>
          <w:sz w:val="22"/>
          <w:szCs w:val="22"/>
        </w:rPr>
        <w:t>UPEC</w:t>
      </w:r>
      <w:r w:rsidR="002074DC">
        <w:rPr>
          <w:rFonts w:ascii="Garamond" w:hAnsi="Garamond" w:cs="Arial"/>
          <w:bCs/>
          <w:sz w:val="22"/>
          <w:szCs w:val="22"/>
        </w:rPr>
        <w:t xml:space="preserve">, </w:t>
      </w:r>
      <w:r w:rsidR="002074DC" w:rsidRPr="002074DC">
        <w:rPr>
          <w:rFonts w:ascii="Garamond" w:hAnsi="Garamond" w:cs="Arial"/>
          <w:bCs/>
          <w:sz w:val="22"/>
          <w:szCs w:val="22"/>
        </w:rPr>
        <w:t>« L’ère des "biens publics mondiaux", une nouvelle fabrique de la justice ? »</w:t>
      </w:r>
      <w:r w:rsidR="002074DC">
        <w:rPr>
          <w:rFonts w:ascii="Garamond" w:hAnsi="Garamond" w:cs="Arial"/>
          <w:bCs/>
          <w:sz w:val="22"/>
          <w:szCs w:val="22"/>
        </w:rPr>
        <w:t xml:space="preserve">, 29 mars 2018. </w:t>
      </w:r>
    </w:p>
    <w:p w:rsidR="008540EF" w:rsidRDefault="002074DC" w:rsidP="00DB0C60">
      <w:pPr>
        <w:ind w:left="142" w:hanging="142"/>
        <w:jc w:val="both"/>
        <w:rPr>
          <w:rFonts w:ascii="Garamond" w:hAnsi="Garamond" w:cs="Arial"/>
          <w:bCs/>
          <w:sz w:val="22"/>
          <w:szCs w:val="22"/>
        </w:rPr>
      </w:pPr>
      <w:r>
        <w:rPr>
          <w:rFonts w:ascii="Garamond" w:hAnsi="Garamond" w:cs="Arial"/>
          <w:bCs/>
          <w:sz w:val="22"/>
          <w:szCs w:val="22"/>
        </w:rPr>
        <w:t xml:space="preserve">- </w:t>
      </w:r>
      <w:r w:rsidR="008540EF">
        <w:rPr>
          <w:rFonts w:ascii="Garamond" w:hAnsi="Garamond" w:cs="Arial"/>
          <w:bCs/>
          <w:sz w:val="22"/>
          <w:szCs w:val="22"/>
        </w:rPr>
        <w:t xml:space="preserve">Séminaire du LIPHA, « Le marché est-il vertueux ? Une controverse interdisciplinaire », mai 2015. </w:t>
      </w:r>
    </w:p>
    <w:p w:rsidR="00A17C69" w:rsidRDefault="008540EF" w:rsidP="00DB0C60">
      <w:pPr>
        <w:ind w:left="142" w:hanging="142"/>
        <w:jc w:val="both"/>
        <w:rPr>
          <w:rFonts w:ascii="Garamond" w:hAnsi="Garamond" w:cs="Arial"/>
          <w:bCs/>
          <w:sz w:val="22"/>
          <w:szCs w:val="22"/>
        </w:rPr>
      </w:pPr>
      <w:r>
        <w:rPr>
          <w:rFonts w:ascii="Garamond" w:hAnsi="Garamond" w:cs="Arial"/>
          <w:bCs/>
          <w:sz w:val="22"/>
          <w:szCs w:val="22"/>
        </w:rPr>
        <w:t xml:space="preserve">- </w:t>
      </w:r>
      <w:r w:rsidR="005D5D85" w:rsidRPr="0094377F">
        <w:rPr>
          <w:rFonts w:ascii="Garamond" w:hAnsi="Garamond" w:cs="Arial"/>
          <w:bCs/>
          <w:i/>
          <w:sz w:val="22"/>
          <w:szCs w:val="22"/>
        </w:rPr>
        <w:t>Santa Fe Institute</w:t>
      </w:r>
      <w:r w:rsidR="005D5D85" w:rsidRPr="0094377F">
        <w:rPr>
          <w:rFonts w:ascii="Garamond" w:hAnsi="Garamond" w:cs="Arial"/>
          <w:bCs/>
          <w:sz w:val="22"/>
          <w:szCs w:val="22"/>
        </w:rPr>
        <w:t xml:space="preserve"> (Nouveau Mexique, EU), </w:t>
      </w:r>
    </w:p>
    <w:p w:rsidR="00A17C69" w:rsidRDefault="00A17C69" w:rsidP="00A17C69">
      <w:pPr>
        <w:ind w:left="142" w:firstLine="566"/>
        <w:jc w:val="both"/>
        <w:rPr>
          <w:rFonts w:ascii="Garamond" w:hAnsi="Garamond" w:cs="Arial"/>
          <w:bCs/>
          <w:sz w:val="22"/>
          <w:szCs w:val="22"/>
          <w:lang w:val="en-US" w:eastAsia="zh-CN"/>
        </w:rPr>
      </w:pPr>
      <w:r w:rsidRPr="00A17C69">
        <w:rPr>
          <w:rFonts w:ascii="Garamond" w:hAnsi="Garamond" w:cs="Arial"/>
          <w:bCs/>
          <w:sz w:val="22"/>
          <w:szCs w:val="22"/>
          <w:lang w:val="en-US" w:eastAsia="zh-CN"/>
        </w:rPr>
        <w:t>« </w:t>
      </w:r>
      <w:r w:rsidRPr="00A17C69">
        <w:rPr>
          <w:rFonts w:ascii="Garamond" w:hAnsi="Garamond" w:cs="Arial"/>
          <w:bCs/>
          <w:sz w:val="22"/>
          <w:szCs w:val="22"/>
          <w:lang w:val="en-US" w:eastAsia="zh-CN"/>
        </w:rPr>
        <w:t>What can we learn from experiments about economics and its evolution?</w:t>
      </w:r>
      <w:r w:rsidRPr="0094377F">
        <w:rPr>
          <w:rFonts w:ascii="Garamond" w:hAnsi="Garamond" w:cs="Arial"/>
          <w:bCs/>
          <w:sz w:val="22"/>
          <w:szCs w:val="22"/>
          <w:lang w:val="en-US" w:eastAsia="zh-CN"/>
        </w:rPr>
        <w:t xml:space="preserve"> », </w:t>
      </w:r>
      <w:proofErr w:type="spellStart"/>
      <w:r w:rsidRPr="0094377F">
        <w:rPr>
          <w:rFonts w:ascii="Garamond" w:hAnsi="Garamond" w:cs="Arial"/>
          <w:bCs/>
          <w:sz w:val="22"/>
          <w:szCs w:val="22"/>
          <w:lang w:val="en-US" w:eastAsia="zh-CN"/>
        </w:rPr>
        <w:t>juillet</w:t>
      </w:r>
      <w:proofErr w:type="spellEnd"/>
      <w:r>
        <w:rPr>
          <w:rFonts w:ascii="Garamond" w:hAnsi="Garamond" w:cs="Arial"/>
          <w:bCs/>
          <w:sz w:val="22"/>
          <w:szCs w:val="22"/>
          <w:lang w:val="en-US" w:eastAsia="zh-CN"/>
        </w:rPr>
        <w:t xml:space="preserve"> 2018. </w:t>
      </w:r>
      <w:r w:rsidRPr="00A17C69">
        <w:rPr>
          <w:rFonts w:ascii="Garamond" w:hAnsi="Garamond" w:cs="Arial"/>
          <w:bCs/>
          <w:sz w:val="22"/>
          <w:szCs w:val="22"/>
          <w:lang w:val="en-US" w:eastAsia="zh-CN"/>
        </w:rPr>
        <w:t xml:space="preserve"> </w:t>
      </w:r>
    </w:p>
    <w:p w:rsidR="00A17C69" w:rsidRDefault="005D5D85" w:rsidP="00A17C69">
      <w:pPr>
        <w:ind w:left="142" w:firstLine="566"/>
        <w:jc w:val="both"/>
        <w:rPr>
          <w:rFonts w:ascii="Garamond" w:hAnsi="Garamond" w:cs="Arial"/>
          <w:bCs/>
          <w:sz w:val="22"/>
          <w:szCs w:val="22"/>
          <w:lang w:val="en-US" w:eastAsia="zh-CN"/>
        </w:rPr>
      </w:pPr>
      <w:r w:rsidRPr="0094377F">
        <w:rPr>
          <w:rFonts w:ascii="Garamond" w:hAnsi="Garamond" w:cs="Arial"/>
          <w:bCs/>
          <w:sz w:val="22"/>
          <w:szCs w:val="22"/>
          <w:lang w:eastAsia="zh-CN"/>
        </w:rPr>
        <w:t>« </w:t>
      </w:r>
      <w:proofErr w:type="spellStart"/>
      <w:r w:rsidRPr="0094377F">
        <w:rPr>
          <w:rFonts w:ascii="Garamond" w:hAnsi="Garamond" w:cs="Arial"/>
          <w:bCs/>
          <w:sz w:val="22"/>
          <w:szCs w:val="22"/>
          <w:lang w:eastAsia="zh-CN"/>
        </w:rPr>
        <w:t>Resentment</w:t>
      </w:r>
      <w:proofErr w:type="spellEnd"/>
      <w:r w:rsidRPr="0094377F">
        <w:rPr>
          <w:rFonts w:ascii="Garamond" w:hAnsi="Garamond" w:cs="Arial"/>
          <w:bCs/>
          <w:sz w:val="22"/>
          <w:szCs w:val="22"/>
          <w:lang w:eastAsia="zh-CN"/>
        </w:rPr>
        <w:t xml:space="preserve"> or </w:t>
      </w:r>
      <w:proofErr w:type="spellStart"/>
      <w:r w:rsidRPr="0094377F">
        <w:rPr>
          <w:rFonts w:ascii="Garamond" w:hAnsi="Garamond" w:cs="Arial"/>
          <w:bCs/>
          <w:sz w:val="22"/>
          <w:szCs w:val="22"/>
          <w:lang w:eastAsia="zh-CN"/>
        </w:rPr>
        <w:t>empathy</w:t>
      </w:r>
      <w:proofErr w:type="spellEnd"/>
      <w:r w:rsidRPr="0094377F">
        <w:rPr>
          <w:rFonts w:ascii="Garamond" w:hAnsi="Garamond" w:cs="Arial"/>
          <w:bCs/>
          <w:sz w:val="22"/>
          <w:szCs w:val="22"/>
          <w:lang w:eastAsia="zh-CN"/>
        </w:rPr>
        <w:t xml:space="preserve">? </w:t>
      </w:r>
      <w:r w:rsidRPr="0094377F">
        <w:rPr>
          <w:rFonts w:ascii="Garamond" w:hAnsi="Garamond" w:cs="Arial"/>
          <w:bCs/>
          <w:sz w:val="22"/>
          <w:szCs w:val="22"/>
          <w:lang w:val="en-US" w:eastAsia="zh-CN"/>
        </w:rPr>
        <w:t xml:space="preserve">How Past experiences in the lab affect generosity », </w:t>
      </w:r>
      <w:proofErr w:type="spellStart"/>
      <w:r w:rsidR="004E207D" w:rsidRPr="0094377F">
        <w:rPr>
          <w:rFonts w:ascii="Garamond" w:hAnsi="Garamond" w:cs="Arial"/>
          <w:bCs/>
          <w:sz w:val="22"/>
          <w:szCs w:val="22"/>
          <w:lang w:val="en-US" w:eastAsia="zh-CN"/>
        </w:rPr>
        <w:t>juillet</w:t>
      </w:r>
      <w:proofErr w:type="spellEnd"/>
      <w:r w:rsidRPr="0094377F">
        <w:rPr>
          <w:rFonts w:ascii="Garamond" w:hAnsi="Garamond" w:cs="Arial"/>
          <w:bCs/>
          <w:sz w:val="22"/>
          <w:szCs w:val="22"/>
          <w:lang w:val="en-US" w:eastAsia="zh-CN"/>
        </w:rPr>
        <w:t xml:space="preserve"> 2014.</w:t>
      </w:r>
      <w:r w:rsidR="003313A2" w:rsidRPr="003313A2">
        <w:rPr>
          <w:rFonts w:ascii="Garamond" w:hAnsi="Garamond" w:cs="Arial"/>
          <w:bCs/>
          <w:sz w:val="22"/>
          <w:szCs w:val="22"/>
          <w:lang w:val="en-US" w:eastAsia="zh-CN"/>
        </w:rPr>
        <w:t xml:space="preserve"> </w:t>
      </w:r>
    </w:p>
    <w:p w:rsidR="00E86445" w:rsidRDefault="003313A2" w:rsidP="00A17C69">
      <w:pPr>
        <w:ind w:left="142" w:firstLine="566"/>
        <w:jc w:val="both"/>
        <w:rPr>
          <w:rFonts w:ascii="Garamond" w:hAnsi="Garamond" w:cs="Arial"/>
          <w:bCs/>
          <w:sz w:val="22"/>
          <w:szCs w:val="22"/>
          <w:lang w:val="en-US" w:eastAsia="zh-CN"/>
        </w:rPr>
      </w:pPr>
      <w:r w:rsidRPr="003313A2">
        <w:rPr>
          <w:rFonts w:ascii="Garamond" w:hAnsi="Garamond" w:cs="Arial"/>
          <w:bCs/>
          <w:sz w:val="22"/>
          <w:szCs w:val="22"/>
          <w:lang w:val="en-US" w:eastAsia="zh-CN"/>
        </w:rPr>
        <w:t xml:space="preserve">« Principles of justice as bargaining power », </w:t>
      </w:r>
      <w:proofErr w:type="spellStart"/>
      <w:r w:rsidRPr="003313A2">
        <w:rPr>
          <w:rFonts w:ascii="Garamond" w:hAnsi="Garamond" w:cs="Arial"/>
          <w:bCs/>
          <w:sz w:val="22"/>
          <w:szCs w:val="22"/>
          <w:lang w:val="en-US" w:eastAsia="zh-CN"/>
        </w:rPr>
        <w:t>juillet</w:t>
      </w:r>
      <w:proofErr w:type="spellEnd"/>
      <w:r w:rsidRPr="003313A2">
        <w:rPr>
          <w:rFonts w:ascii="Garamond" w:hAnsi="Garamond" w:cs="Arial"/>
          <w:bCs/>
          <w:sz w:val="22"/>
          <w:szCs w:val="22"/>
          <w:lang w:val="en-US" w:eastAsia="zh-CN"/>
        </w:rPr>
        <w:t xml:space="preserve"> 2013.</w:t>
      </w:r>
      <w:r w:rsidR="00E86445" w:rsidRPr="00E86445">
        <w:rPr>
          <w:rFonts w:ascii="Garamond" w:hAnsi="Garamond" w:cs="Arial"/>
          <w:bCs/>
          <w:sz w:val="22"/>
          <w:szCs w:val="22"/>
          <w:lang w:val="en-US" w:eastAsia="zh-CN"/>
        </w:rPr>
        <w:t xml:space="preserve"> </w:t>
      </w:r>
    </w:p>
    <w:p w:rsidR="005D5D85" w:rsidRPr="0094377F" w:rsidRDefault="00E86445" w:rsidP="00A17C69">
      <w:pPr>
        <w:ind w:left="142" w:firstLine="566"/>
        <w:jc w:val="both"/>
        <w:rPr>
          <w:rFonts w:ascii="Garamond" w:hAnsi="Garamond" w:cs="Arial"/>
          <w:bCs/>
          <w:sz w:val="22"/>
          <w:szCs w:val="22"/>
          <w:lang w:val="en-US" w:eastAsia="zh-CN"/>
        </w:rPr>
      </w:pPr>
      <w:r w:rsidRPr="0094377F">
        <w:rPr>
          <w:rFonts w:ascii="Garamond" w:hAnsi="Garamond" w:cs="Arial"/>
          <w:bCs/>
          <w:sz w:val="22"/>
          <w:szCs w:val="22"/>
          <w:lang w:val="en-US" w:eastAsia="zh-CN"/>
        </w:rPr>
        <w:t>« </w:t>
      </w:r>
      <w:r w:rsidRPr="0094377F">
        <w:rPr>
          <w:rFonts w:ascii="Garamond" w:hAnsi="Garamond" w:cs="Arial"/>
          <w:bCs/>
          <w:sz w:val="22"/>
          <w:szCs w:val="22"/>
          <w:lang w:val="en-US"/>
        </w:rPr>
        <w:t>Negotiation, Arbitration and Social Norms:  An Experimental Approach</w:t>
      </w:r>
      <w:r w:rsidRPr="0094377F">
        <w:rPr>
          <w:rFonts w:ascii="Garamond" w:hAnsi="Garamond" w:cs="Arial"/>
          <w:bCs/>
          <w:sz w:val="22"/>
          <w:szCs w:val="22"/>
          <w:lang w:val="en-US" w:eastAsia="zh-CN"/>
        </w:rPr>
        <w:t xml:space="preserve"> »</w:t>
      </w:r>
      <w:r w:rsidRPr="0094377F">
        <w:rPr>
          <w:rFonts w:ascii="Garamond" w:hAnsi="Garamond" w:cs="Arial"/>
          <w:bCs/>
          <w:sz w:val="22"/>
          <w:szCs w:val="22"/>
          <w:lang w:val="en-US"/>
        </w:rPr>
        <w:t xml:space="preserve">, </w:t>
      </w:r>
      <w:proofErr w:type="spellStart"/>
      <w:r w:rsidRPr="0094377F">
        <w:rPr>
          <w:rFonts w:ascii="Garamond" w:hAnsi="Garamond" w:cs="Arial"/>
          <w:bCs/>
          <w:sz w:val="22"/>
          <w:szCs w:val="22"/>
          <w:lang w:val="en-US"/>
        </w:rPr>
        <w:t>juillet</w:t>
      </w:r>
      <w:proofErr w:type="spellEnd"/>
      <w:r w:rsidRPr="0094377F">
        <w:rPr>
          <w:rFonts w:ascii="Garamond" w:hAnsi="Garamond" w:cs="Arial"/>
          <w:bCs/>
          <w:sz w:val="22"/>
          <w:szCs w:val="22"/>
          <w:lang w:val="en-US"/>
        </w:rPr>
        <w:t xml:space="preserve"> 2012.</w:t>
      </w:r>
    </w:p>
    <w:p w:rsidR="00ED32E2" w:rsidRPr="0094377F" w:rsidRDefault="005D5D85" w:rsidP="00DB0C60">
      <w:pPr>
        <w:ind w:left="142" w:hanging="142"/>
        <w:jc w:val="both"/>
        <w:rPr>
          <w:rFonts w:ascii="Garamond" w:hAnsi="Garamond" w:cs="Arial"/>
          <w:bCs/>
          <w:sz w:val="22"/>
          <w:szCs w:val="22"/>
          <w:lang w:val="en-US"/>
        </w:rPr>
      </w:pPr>
      <w:r w:rsidRPr="0094377F">
        <w:rPr>
          <w:rFonts w:ascii="Garamond" w:hAnsi="Garamond" w:cs="Arial"/>
          <w:bCs/>
          <w:sz w:val="22"/>
          <w:szCs w:val="22"/>
          <w:lang w:val="en-US" w:eastAsia="zh-CN"/>
        </w:rPr>
        <w:t xml:space="preserve">- </w:t>
      </w:r>
      <w:r w:rsidR="00ED32E2" w:rsidRPr="0094377F">
        <w:rPr>
          <w:rFonts w:ascii="Garamond" w:hAnsi="Garamond" w:cs="Arial"/>
          <w:bCs/>
          <w:sz w:val="22"/>
          <w:szCs w:val="22"/>
          <w:lang w:val="en-US"/>
        </w:rPr>
        <w:t>ICTP (</w:t>
      </w:r>
      <w:r w:rsidR="00ED32E2" w:rsidRPr="0094377F">
        <w:rPr>
          <w:rFonts w:ascii="Garamond" w:hAnsi="Garamond" w:cs="Arial"/>
          <w:bCs/>
          <w:i/>
          <w:sz w:val="22"/>
          <w:szCs w:val="22"/>
          <w:lang w:val="en-US"/>
        </w:rPr>
        <w:t>International Center for Theoretical Physics</w:t>
      </w:r>
      <w:r w:rsidR="00ED32E2" w:rsidRPr="0094377F">
        <w:rPr>
          <w:rFonts w:ascii="Garamond" w:hAnsi="Garamond" w:cs="Arial"/>
          <w:bCs/>
          <w:sz w:val="22"/>
          <w:szCs w:val="22"/>
          <w:lang w:val="en-US"/>
        </w:rPr>
        <w:t xml:space="preserve">) (Trieste, </w:t>
      </w:r>
      <w:proofErr w:type="spellStart"/>
      <w:r w:rsidR="00ED32E2" w:rsidRPr="0094377F">
        <w:rPr>
          <w:rFonts w:ascii="Garamond" w:hAnsi="Garamond" w:cs="Arial"/>
          <w:bCs/>
          <w:sz w:val="22"/>
          <w:szCs w:val="22"/>
          <w:lang w:val="en-US"/>
        </w:rPr>
        <w:t>Italie</w:t>
      </w:r>
      <w:proofErr w:type="spellEnd"/>
      <w:r w:rsidR="00ED32E2" w:rsidRPr="0094377F">
        <w:rPr>
          <w:rFonts w:ascii="Garamond" w:hAnsi="Garamond" w:cs="Arial"/>
          <w:bCs/>
          <w:sz w:val="22"/>
          <w:szCs w:val="22"/>
          <w:lang w:val="en-US"/>
        </w:rPr>
        <w:t xml:space="preserve">), </w:t>
      </w:r>
      <w:r w:rsidR="00ED32E2" w:rsidRPr="0094377F">
        <w:rPr>
          <w:rFonts w:ascii="Garamond" w:hAnsi="Garamond" w:cs="Arial"/>
          <w:bCs/>
          <w:sz w:val="22"/>
          <w:szCs w:val="22"/>
          <w:lang w:val="en-US" w:eastAsia="zh-CN"/>
        </w:rPr>
        <w:t>« Complexity in international environmental n</w:t>
      </w:r>
      <w:r w:rsidR="00ED32E2" w:rsidRPr="0094377F">
        <w:rPr>
          <w:rFonts w:ascii="Garamond" w:hAnsi="Garamond" w:cs="Arial"/>
          <w:bCs/>
          <w:sz w:val="22"/>
          <w:szCs w:val="22"/>
          <w:lang w:val="en-US"/>
        </w:rPr>
        <w:t xml:space="preserve">egotiations </w:t>
      </w:r>
      <w:r w:rsidR="00ED32E2" w:rsidRPr="0094377F">
        <w:rPr>
          <w:rFonts w:ascii="Garamond" w:hAnsi="Garamond" w:cs="Arial"/>
          <w:bCs/>
          <w:sz w:val="22"/>
          <w:szCs w:val="22"/>
          <w:lang w:val="en-US" w:eastAsia="zh-CN"/>
        </w:rPr>
        <w:t>»</w:t>
      </w:r>
      <w:r w:rsidR="00ED32E2" w:rsidRPr="0094377F">
        <w:rPr>
          <w:rFonts w:ascii="Garamond" w:hAnsi="Garamond" w:cs="Arial"/>
          <w:bCs/>
          <w:sz w:val="22"/>
          <w:szCs w:val="22"/>
          <w:lang w:val="en-US"/>
        </w:rPr>
        <w:t xml:space="preserve">, </w:t>
      </w:r>
      <w:proofErr w:type="spellStart"/>
      <w:r w:rsidR="00ED32E2" w:rsidRPr="0094377F">
        <w:rPr>
          <w:rFonts w:ascii="Garamond" w:hAnsi="Garamond" w:cs="Arial"/>
          <w:bCs/>
          <w:sz w:val="22"/>
          <w:szCs w:val="22"/>
          <w:lang w:val="en-US"/>
        </w:rPr>
        <w:t>septembre</w:t>
      </w:r>
      <w:proofErr w:type="spellEnd"/>
      <w:r w:rsidR="00ED32E2" w:rsidRPr="0094377F">
        <w:rPr>
          <w:rFonts w:ascii="Garamond" w:hAnsi="Garamond" w:cs="Arial"/>
          <w:bCs/>
          <w:sz w:val="22"/>
          <w:szCs w:val="22"/>
          <w:lang w:val="en-US"/>
        </w:rPr>
        <w:t xml:space="preserve"> 2013.</w:t>
      </w:r>
    </w:p>
    <w:p w:rsidR="00195A3C" w:rsidRPr="0094377F" w:rsidRDefault="00ED32E2" w:rsidP="00DB0C60">
      <w:pPr>
        <w:ind w:left="142" w:hanging="142"/>
        <w:jc w:val="both"/>
        <w:rPr>
          <w:rFonts w:ascii="Garamond" w:hAnsi="Garamond" w:cs="Arial"/>
          <w:bCs/>
          <w:sz w:val="22"/>
          <w:szCs w:val="22"/>
        </w:rPr>
      </w:pPr>
      <w:r w:rsidRPr="0094377F">
        <w:rPr>
          <w:rFonts w:ascii="Garamond" w:hAnsi="Garamond" w:cs="Arial"/>
          <w:bCs/>
          <w:sz w:val="22"/>
          <w:szCs w:val="22"/>
          <w:lang w:eastAsia="zh-CN"/>
        </w:rPr>
        <w:t xml:space="preserve">- </w:t>
      </w:r>
      <w:r w:rsidR="00533C46" w:rsidRPr="0094377F">
        <w:rPr>
          <w:rFonts w:ascii="Garamond" w:hAnsi="Garamond" w:cs="Arial"/>
          <w:bCs/>
          <w:sz w:val="22"/>
          <w:szCs w:val="22"/>
        </w:rPr>
        <w:t>AMSE</w:t>
      </w:r>
      <w:r w:rsidR="00195A3C" w:rsidRPr="0094377F">
        <w:rPr>
          <w:rFonts w:ascii="Garamond" w:hAnsi="Garamond" w:cs="Arial"/>
          <w:bCs/>
          <w:sz w:val="22"/>
          <w:szCs w:val="22"/>
        </w:rPr>
        <w:t xml:space="preserve">, conférence sur les Biens Publics Mondiaux, </w:t>
      </w:r>
      <w:r w:rsidR="00533C46" w:rsidRPr="0094377F">
        <w:rPr>
          <w:rFonts w:ascii="Garamond" w:hAnsi="Garamond" w:cs="Arial"/>
          <w:bCs/>
          <w:sz w:val="22"/>
          <w:szCs w:val="22"/>
        </w:rPr>
        <w:t xml:space="preserve">10 ans après, </w:t>
      </w:r>
      <w:r w:rsidR="00195A3C" w:rsidRPr="0094377F">
        <w:rPr>
          <w:rFonts w:ascii="Garamond" w:hAnsi="Garamond" w:cs="Arial"/>
          <w:bCs/>
          <w:sz w:val="22"/>
          <w:szCs w:val="22"/>
        </w:rPr>
        <w:t>« </w:t>
      </w:r>
      <w:r w:rsidR="00533C46" w:rsidRPr="0094377F">
        <w:rPr>
          <w:rFonts w:ascii="Garamond" w:hAnsi="Garamond" w:cs="Arial"/>
          <w:bCs/>
          <w:sz w:val="22"/>
          <w:szCs w:val="22"/>
        </w:rPr>
        <w:t>La</w:t>
      </w:r>
      <w:r w:rsidR="006561E3" w:rsidRPr="0094377F">
        <w:rPr>
          <w:rFonts w:ascii="Garamond" w:hAnsi="Garamond" w:cs="Arial"/>
          <w:bCs/>
          <w:sz w:val="22"/>
          <w:szCs w:val="22"/>
        </w:rPr>
        <w:t xml:space="preserve"> protection de l’environnement e</w:t>
      </w:r>
      <w:r w:rsidR="00533C46" w:rsidRPr="0094377F">
        <w:rPr>
          <w:rFonts w:ascii="Garamond" w:hAnsi="Garamond" w:cs="Arial"/>
          <w:bCs/>
          <w:sz w:val="22"/>
          <w:szCs w:val="22"/>
        </w:rPr>
        <w:t>ntre g</w:t>
      </w:r>
      <w:r w:rsidR="00195A3C" w:rsidRPr="0094377F">
        <w:rPr>
          <w:rFonts w:ascii="Garamond" w:hAnsi="Garamond" w:cs="Arial"/>
          <w:bCs/>
          <w:sz w:val="22"/>
          <w:szCs w:val="22"/>
        </w:rPr>
        <w:t xml:space="preserve">ouvernance </w:t>
      </w:r>
      <w:r w:rsidR="00533C46" w:rsidRPr="0094377F">
        <w:rPr>
          <w:rFonts w:ascii="Garamond" w:hAnsi="Garamond" w:cs="Arial"/>
          <w:bCs/>
          <w:sz w:val="22"/>
          <w:szCs w:val="22"/>
        </w:rPr>
        <w:t>d’un</w:t>
      </w:r>
      <w:r w:rsidR="00195A3C" w:rsidRPr="0094377F">
        <w:rPr>
          <w:rFonts w:ascii="Garamond" w:hAnsi="Garamond" w:cs="Arial"/>
          <w:bCs/>
          <w:sz w:val="22"/>
          <w:szCs w:val="22"/>
        </w:rPr>
        <w:t xml:space="preserve"> bien public mondial et </w:t>
      </w:r>
      <w:r w:rsidR="00533C46" w:rsidRPr="0094377F">
        <w:rPr>
          <w:rFonts w:ascii="Garamond" w:hAnsi="Garamond" w:cs="Arial"/>
          <w:bCs/>
          <w:sz w:val="22"/>
          <w:szCs w:val="22"/>
        </w:rPr>
        <w:t>auto-gouvernance des biens communs</w:t>
      </w:r>
      <w:r w:rsidR="006561E3" w:rsidRPr="0094377F">
        <w:rPr>
          <w:rFonts w:ascii="Garamond" w:hAnsi="Garamond" w:cs="Arial"/>
          <w:bCs/>
          <w:sz w:val="22"/>
          <w:szCs w:val="22"/>
        </w:rPr>
        <w:t xml:space="preserve"> »</w:t>
      </w:r>
      <w:r w:rsidR="00195A3C" w:rsidRPr="0094377F">
        <w:rPr>
          <w:rFonts w:ascii="Garamond" w:hAnsi="Garamond" w:cs="Arial"/>
          <w:bCs/>
          <w:sz w:val="22"/>
          <w:szCs w:val="22"/>
        </w:rPr>
        <w:t>, décembre 2012.</w:t>
      </w:r>
    </w:p>
    <w:p w:rsidR="00195A3C" w:rsidRPr="0094377F" w:rsidRDefault="00195A3C" w:rsidP="00DB0C60">
      <w:pPr>
        <w:ind w:left="142" w:hanging="142"/>
        <w:jc w:val="both"/>
        <w:rPr>
          <w:rFonts w:ascii="Garamond" w:hAnsi="Garamond" w:cs="Arial"/>
          <w:bCs/>
          <w:sz w:val="22"/>
          <w:szCs w:val="22"/>
          <w:lang w:val="en-US"/>
        </w:rPr>
      </w:pPr>
      <w:r w:rsidRPr="0094377F">
        <w:rPr>
          <w:rFonts w:ascii="Garamond" w:hAnsi="Garamond" w:cs="Arial"/>
          <w:bCs/>
          <w:sz w:val="22"/>
          <w:szCs w:val="22"/>
          <w:lang w:val="en-US"/>
        </w:rPr>
        <w:t xml:space="preserve">- </w:t>
      </w:r>
      <w:proofErr w:type="spellStart"/>
      <w:r w:rsidRPr="0094377F">
        <w:rPr>
          <w:rFonts w:ascii="Garamond" w:hAnsi="Garamond" w:cs="Arial"/>
          <w:bCs/>
          <w:sz w:val="22"/>
          <w:szCs w:val="22"/>
          <w:lang w:val="en-US"/>
        </w:rPr>
        <w:t>Université</w:t>
      </w:r>
      <w:proofErr w:type="spellEnd"/>
      <w:r w:rsidRPr="0094377F">
        <w:rPr>
          <w:rFonts w:ascii="Garamond" w:hAnsi="Garamond" w:cs="Arial"/>
          <w:bCs/>
          <w:sz w:val="22"/>
          <w:szCs w:val="22"/>
          <w:lang w:val="en-US"/>
        </w:rPr>
        <w:t xml:space="preserve"> Paris Dauphine, </w:t>
      </w:r>
      <w:proofErr w:type="spellStart"/>
      <w:r w:rsidRPr="0094377F">
        <w:rPr>
          <w:rFonts w:ascii="Garamond" w:hAnsi="Garamond" w:cs="Arial"/>
          <w:bCs/>
          <w:sz w:val="22"/>
          <w:szCs w:val="22"/>
          <w:lang w:val="en-US"/>
        </w:rPr>
        <w:t>séminaire</w:t>
      </w:r>
      <w:proofErr w:type="spellEnd"/>
      <w:r w:rsidRPr="0094377F">
        <w:rPr>
          <w:rFonts w:ascii="Garamond" w:hAnsi="Garamond" w:cs="Arial"/>
          <w:bCs/>
          <w:sz w:val="22"/>
          <w:szCs w:val="22"/>
          <w:lang w:val="en-US"/>
        </w:rPr>
        <w:t xml:space="preserve"> du LE</w:t>
      </w:r>
      <w:r w:rsidR="004005B5" w:rsidRPr="0094377F">
        <w:rPr>
          <w:rFonts w:ascii="Garamond" w:hAnsi="Garamond" w:cs="Arial"/>
          <w:bCs/>
          <w:sz w:val="22"/>
          <w:szCs w:val="22"/>
          <w:lang w:val="en-US"/>
        </w:rPr>
        <w:t>DA</w:t>
      </w:r>
      <w:r w:rsidRPr="0094377F">
        <w:rPr>
          <w:rFonts w:ascii="Garamond" w:hAnsi="Garamond" w:cs="Arial"/>
          <w:bCs/>
          <w:sz w:val="22"/>
          <w:szCs w:val="22"/>
          <w:lang w:val="en-US"/>
        </w:rPr>
        <w:t>, « How Best to D</w:t>
      </w:r>
      <w:r w:rsidR="00E86445">
        <w:rPr>
          <w:rFonts w:ascii="Garamond" w:hAnsi="Garamond" w:cs="Arial"/>
          <w:bCs/>
          <w:sz w:val="22"/>
          <w:szCs w:val="22"/>
          <w:lang w:val="en-US"/>
        </w:rPr>
        <w:t xml:space="preserve">isagree in order to Agree? », </w:t>
      </w:r>
      <w:proofErr w:type="spellStart"/>
      <w:r w:rsidR="00E86445">
        <w:rPr>
          <w:rFonts w:ascii="Garamond" w:hAnsi="Garamond" w:cs="Arial"/>
          <w:bCs/>
          <w:sz w:val="22"/>
          <w:szCs w:val="22"/>
          <w:lang w:val="en-US"/>
        </w:rPr>
        <w:t>n</w:t>
      </w:r>
      <w:r w:rsidRPr="0094377F">
        <w:rPr>
          <w:rFonts w:ascii="Garamond" w:hAnsi="Garamond" w:cs="Arial"/>
          <w:bCs/>
          <w:sz w:val="22"/>
          <w:szCs w:val="22"/>
          <w:lang w:val="en-US"/>
        </w:rPr>
        <w:t>ovembre</w:t>
      </w:r>
      <w:proofErr w:type="spellEnd"/>
      <w:r w:rsidRPr="0094377F">
        <w:rPr>
          <w:rFonts w:ascii="Garamond" w:hAnsi="Garamond" w:cs="Arial"/>
          <w:bCs/>
          <w:sz w:val="22"/>
          <w:szCs w:val="22"/>
          <w:lang w:val="en-US"/>
        </w:rPr>
        <w:t xml:space="preserve"> 2012.</w:t>
      </w:r>
    </w:p>
    <w:p w:rsidR="00722684" w:rsidRPr="0094377F" w:rsidRDefault="00722684" w:rsidP="00DB0C60">
      <w:pPr>
        <w:ind w:left="142" w:hanging="142"/>
        <w:jc w:val="both"/>
        <w:rPr>
          <w:rFonts w:ascii="Garamond" w:hAnsi="Garamond" w:cs="Arial"/>
          <w:bCs/>
          <w:sz w:val="22"/>
          <w:szCs w:val="22"/>
          <w:lang w:val="en-US"/>
        </w:rPr>
      </w:pPr>
      <w:r w:rsidRPr="0094377F">
        <w:rPr>
          <w:rFonts w:ascii="Garamond" w:hAnsi="Garamond" w:cs="Arial"/>
          <w:bCs/>
          <w:sz w:val="22"/>
          <w:szCs w:val="22"/>
          <w:lang w:val="en-US"/>
        </w:rPr>
        <w:t>- ICTP (</w:t>
      </w:r>
      <w:r w:rsidRPr="0094377F">
        <w:rPr>
          <w:rFonts w:ascii="Garamond" w:hAnsi="Garamond" w:cs="Arial"/>
          <w:bCs/>
          <w:i/>
          <w:sz w:val="22"/>
          <w:szCs w:val="22"/>
          <w:lang w:val="en-US"/>
        </w:rPr>
        <w:t>International Center for Theoretical Physics</w:t>
      </w:r>
      <w:r w:rsidRPr="0094377F">
        <w:rPr>
          <w:rFonts w:ascii="Garamond" w:hAnsi="Garamond" w:cs="Arial"/>
          <w:bCs/>
          <w:sz w:val="22"/>
          <w:szCs w:val="22"/>
          <w:lang w:val="en-US"/>
        </w:rPr>
        <w:t xml:space="preserve">) (Trieste, </w:t>
      </w:r>
      <w:proofErr w:type="spellStart"/>
      <w:r w:rsidRPr="0094377F">
        <w:rPr>
          <w:rFonts w:ascii="Garamond" w:hAnsi="Garamond" w:cs="Arial"/>
          <w:bCs/>
          <w:sz w:val="22"/>
          <w:szCs w:val="22"/>
          <w:lang w:val="en-US"/>
        </w:rPr>
        <w:t>Italie</w:t>
      </w:r>
      <w:proofErr w:type="spellEnd"/>
      <w:r w:rsidRPr="0094377F">
        <w:rPr>
          <w:rFonts w:ascii="Garamond" w:hAnsi="Garamond" w:cs="Arial"/>
          <w:bCs/>
          <w:sz w:val="22"/>
          <w:szCs w:val="22"/>
          <w:lang w:val="en-US"/>
        </w:rPr>
        <w:t xml:space="preserve">), </w:t>
      </w:r>
      <w:r w:rsidRPr="0094377F">
        <w:rPr>
          <w:rFonts w:ascii="Garamond" w:hAnsi="Garamond" w:cs="Arial"/>
          <w:bCs/>
          <w:sz w:val="22"/>
          <w:szCs w:val="22"/>
          <w:lang w:val="en-US" w:eastAsia="zh-CN"/>
        </w:rPr>
        <w:t>« </w:t>
      </w:r>
      <w:r w:rsidRPr="0094377F">
        <w:rPr>
          <w:rFonts w:ascii="Garamond" w:hAnsi="Garamond" w:cs="Arial"/>
          <w:bCs/>
          <w:sz w:val="22"/>
          <w:szCs w:val="22"/>
          <w:lang w:val="en-US"/>
        </w:rPr>
        <w:t xml:space="preserve">Negotiations, multi-level processes to govern the commons </w:t>
      </w:r>
      <w:r w:rsidRPr="0094377F">
        <w:rPr>
          <w:rFonts w:ascii="Garamond" w:hAnsi="Garamond" w:cs="Arial"/>
          <w:bCs/>
          <w:sz w:val="22"/>
          <w:szCs w:val="22"/>
          <w:lang w:val="en-US" w:eastAsia="zh-CN"/>
        </w:rPr>
        <w:t>»</w:t>
      </w:r>
      <w:r w:rsidRPr="0094377F">
        <w:rPr>
          <w:rFonts w:ascii="Garamond" w:hAnsi="Garamond" w:cs="Arial"/>
          <w:bCs/>
          <w:sz w:val="22"/>
          <w:szCs w:val="22"/>
          <w:lang w:val="en-US"/>
        </w:rPr>
        <w:t xml:space="preserve">, </w:t>
      </w:r>
      <w:proofErr w:type="spellStart"/>
      <w:r w:rsidRPr="0094377F">
        <w:rPr>
          <w:rFonts w:ascii="Garamond" w:hAnsi="Garamond" w:cs="Arial"/>
          <w:bCs/>
          <w:sz w:val="22"/>
          <w:szCs w:val="22"/>
          <w:lang w:val="en-US"/>
        </w:rPr>
        <w:t>juin</w:t>
      </w:r>
      <w:proofErr w:type="spellEnd"/>
      <w:r w:rsidRPr="0094377F">
        <w:rPr>
          <w:rFonts w:ascii="Garamond" w:hAnsi="Garamond" w:cs="Arial"/>
          <w:bCs/>
          <w:sz w:val="22"/>
          <w:szCs w:val="22"/>
          <w:lang w:val="en-US"/>
        </w:rPr>
        <w:t xml:space="preserve"> 2012.</w:t>
      </w:r>
    </w:p>
    <w:p w:rsidR="00EF0EDE" w:rsidRPr="0094377F" w:rsidRDefault="00AA2344" w:rsidP="00DB0C60">
      <w:pPr>
        <w:ind w:left="142" w:hanging="142"/>
        <w:jc w:val="both"/>
        <w:rPr>
          <w:rFonts w:ascii="Garamond" w:hAnsi="Garamond" w:cs="Arial"/>
          <w:bCs/>
          <w:sz w:val="22"/>
          <w:szCs w:val="22"/>
          <w:lang w:val="en-US"/>
        </w:rPr>
      </w:pPr>
      <w:r w:rsidRPr="0094377F">
        <w:rPr>
          <w:rFonts w:ascii="Garamond" w:hAnsi="Garamond" w:cs="Arial"/>
          <w:bCs/>
          <w:sz w:val="22"/>
          <w:szCs w:val="22"/>
          <w:lang w:val="en-US"/>
        </w:rPr>
        <w:t xml:space="preserve">- </w:t>
      </w:r>
      <w:proofErr w:type="spellStart"/>
      <w:r w:rsidR="00EF0EDE" w:rsidRPr="0094377F">
        <w:rPr>
          <w:rFonts w:ascii="Garamond" w:hAnsi="Garamond" w:cs="Arial"/>
          <w:bCs/>
          <w:sz w:val="22"/>
          <w:szCs w:val="22"/>
          <w:lang w:val="en-US"/>
        </w:rPr>
        <w:t>Université</w:t>
      </w:r>
      <w:proofErr w:type="spellEnd"/>
      <w:r w:rsidR="00EF0EDE" w:rsidRPr="0094377F">
        <w:rPr>
          <w:rFonts w:ascii="Garamond" w:hAnsi="Garamond" w:cs="Arial"/>
          <w:bCs/>
          <w:sz w:val="22"/>
          <w:szCs w:val="22"/>
          <w:lang w:val="en-US"/>
        </w:rPr>
        <w:t xml:space="preserve"> de </w:t>
      </w:r>
      <w:proofErr w:type="spellStart"/>
      <w:r w:rsidR="00EF0EDE" w:rsidRPr="0094377F">
        <w:rPr>
          <w:rFonts w:ascii="Garamond" w:hAnsi="Garamond" w:cs="Arial"/>
          <w:bCs/>
          <w:sz w:val="22"/>
          <w:szCs w:val="22"/>
          <w:lang w:val="en-US"/>
        </w:rPr>
        <w:t>G</w:t>
      </w:r>
      <w:r w:rsidR="00DB0C60">
        <w:rPr>
          <w:rFonts w:ascii="Garamond" w:hAnsi="Garamond" w:cs="Arial"/>
          <w:bCs/>
          <w:sz w:val="22"/>
          <w:szCs w:val="22"/>
          <w:lang w:val="en-US"/>
        </w:rPr>
        <w:t>ê</w:t>
      </w:r>
      <w:r w:rsidR="00EF0EDE" w:rsidRPr="0094377F">
        <w:rPr>
          <w:rFonts w:ascii="Garamond" w:hAnsi="Garamond" w:cs="Arial"/>
          <w:bCs/>
          <w:sz w:val="22"/>
          <w:szCs w:val="22"/>
          <w:lang w:val="en-US"/>
        </w:rPr>
        <w:t>nes</w:t>
      </w:r>
      <w:proofErr w:type="spellEnd"/>
      <w:r w:rsidR="00EF0EDE" w:rsidRPr="0094377F">
        <w:rPr>
          <w:rFonts w:ascii="Garamond" w:hAnsi="Garamond" w:cs="Arial"/>
          <w:bCs/>
          <w:sz w:val="22"/>
          <w:szCs w:val="22"/>
          <w:lang w:val="en-US"/>
        </w:rPr>
        <w:t xml:space="preserve">, </w:t>
      </w:r>
      <w:r w:rsidR="00EF0EDE" w:rsidRPr="0094377F">
        <w:rPr>
          <w:rFonts w:ascii="Garamond" w:hAnsi="Garamond" w:cs="Arial"/>
          <w:bCs/>
          <w:sz w:val="22"/>
          <w:szCs w:val="22"/>
          <w:lang w:val="en-US" w:eastAsia="zh-CN"/>
        </w:rPr>
        <w:t>« Experimental Comparison of Compulsory and Non Compulsory Arbitration Mechanisms »</w:t>
      </w:r>
      <w:r w:rsidR="00EF0EDE" w:rsidRPr="0094377F">
        <w:rPr>
          <w:rFonts w:ascii="Garamond" w:hAnsi="Garamond" w:cs="Arial"/>
          <w:bCs/>
          <w:sz w:val="22"/>
          <w:szCs w:val="22"/>
          <w:lang w:val="en-US"/>
        </w:rPr>
        <w:t xml:space="preserve">, </w:t>
      </w:r>
      <w:proofErr w:type="spellStart"/>
      <w:r w:rsidR="00EF0EDE" w:rsidRPr="0094377F">
        <w:rPr>
          <w:rFonts w:ascii="Garamond" w:hAnsi="Garamond" w:cs="Arial"/>
          <w:bCs/>
          <w:sz w:val="22"/>
          <w:szCs w:val="22"/>
          <w:lang w:val="en-US"/>
        </w:rPr>
        <w:t>mai</w:t>
      </w:r>
      <w:proofErr w:type="spellEnd"/>
      <w:r w:rsidR="00EF0EDE" w:rsidRPr="0094377F">
        <w:rPr>
          <w:rFonts w:ascii="Garamond" w:hAnsi="Garamond" w:cs="Arial"/>
          <w:bCs/>
          <w:sz w:val="22"/>
          <w:szCs w:val="22"/>
          <w:lang w:val="en-US"/>
        </w:rPr>
        <w:t xml:space="preserve"> 2012.</w:t>
      </w:r>
    </w:p>
    <w:p w:rsidR="00AA2344" w:rsidRPr="0094377F" w:rsidRDefault="00EF0EDE" w:rsidP="00DB0C60">
      <w:pPr>
        <w:ind w:left="142" w:hanging="142"/>
        <w:jc w:val="both"/>
        <w:rPr>
          <w:rFonts w:ascii="Garamond" w:hAnsi="Garamond" w:cs="Arial"/>
          <w:bCs/>
          <w:sz w:val="22"/>
          <w:szCs w:val="22"/>
        </w:rPr>
      </w:pPr>
      <w:r w:rsidRPr="0094377F">
        <w:rPr>
          <w:rFonts w:ascii="Garamond" w:hAnsi="Garamond" w:cs="Arial"/>
          <w:bCs/>
          <w:sz w:val="22"/>
          <w:szCs w:val="22"/>
          <w:lang w:val="en-US"/>
        </w:rPr>
        <w:t xml:space="preserve">- </w:t>
      </w:r>
      <w:r w:rsidR="00AA2344" w:rsidRPr="0094377F">
        <w:rPr>
          <w:rFonts w:ascii="Garamond" w:hAnsi="Garamond" w:cs="Arial"/>
          <w:bCs/>
          <w:sz w:val="22"/>
          <w:szCs w:val="22"/>
          <w:lang w:val="en-US"/>
        </w:rPr>
        <w:t xml:space="preserve">ENS </w:t>
      </w:r>
      <w:proofErr w:type="spellStart"/>
      <w:r w:rsidR="00AA2344" w:rsidRPr="0094377F">
        <w:rPr>
          <w:rFonts w:ascii="Garamond" w:hAnsi="Garamond" w:cs="Arial"/>
          <w:bCs/>
          <w:sz w:val="22"/>
          <w:szCs w:val="22"/>
          <w:lang w:val="en-US"/>
        </w:rPr>
        <w:t>Cachan</w:t>
      </w:r>
      <w:proofErr w:type="spellEnd"/>
      <w:r w:rsidR="00AA2344" w:rsidRPr="0094377F">
        <w:rPr>
          <w:rFonts w:ascii="Garamond" w:hAnsi="Garamond" w:cs="Arial"/>
          <w:bCs/>
          <w:sz w:val="22"/>
          <w:szCs w:val="22"/>
          <w:lang w:val="en-US"/>
        </w:rPr>
        <w:t xml:space="preserve">, </w:t>
      </w:r>
      <w:proofErr w:type="spellStart"/>
      <w:r w:rsidR="00AA2344" w:rsidRPr="0094377F">
        <w:rPr>
          <w:rFonts w:ascii="Garamond" w:hAnsi="Garamond" w:cs="Arial"/>
          <w:bCs/>
          <w:sz w:val="22"/>
          <w:szCs w:val="22"/>
          <w:lang w:val="en-US"/>
        </w:rPr>
        <w:t>séminaire</w:t>
      </w:r>
      <w:proofErr w:type="spellEnd"/>
      <w:r w:rsidR="00AA2344" w:rsidRPr="0094377F">
        <w:rPr>
          <w:rFonts w:ascii="Garamond" w:hAnsi="Garamond" w:cs="Arial"/>
          <w:bCs/>
          <w:sz w:val="22"/>
          <w:szCs w:val="22"/>
          <w:lang w:val="en-US"/>
        </w:rPr>
        <w:t xml:space="preserve"> </w:t>
      </w:r>
      <w:proofErr w:type="spellStart"/>
      <w:r w:rsidR="00AA2344" w:rsidRPr="0094377F">
        <w:rPr>
          <w:rFonts w:ascii="Garamond" w:hAnsi="Garamond" w:cs="Arial"/>
          <w:bCs/>
          <w:sz w:val="22"/>
          <w:szCs w:val="22"/>
          <w:lang w:val="en-US"/>
        </w:rPr>
        <w:t>Hotelling</w:t>
      </w:r>
      <w:proofErr w:type="spellEnd"/>
      <w:r w:rsidR="00AA2344" w:rsidRPr="0094377F">
        <w:rPr>
          <w:rFonts w:ascii="Garamond" w:hAnsi="Garamond" w:cs="Arial"/>
          <w:bCs/>
          <w:sz w:val="22"/>
          <w:szCs w:val="22"/>
          <w:lang w:val="en-US"/>
        </w:rPr>
        <w:t xml:space="preserve">, </w:t>
      </w:r>
      <w:r w:rsidR="00517C7C" w:rsidRPr="0094377F">
        <w:rPr>
          <w:rFonts w:ascii="Garamond" w:hAnsi="Garamond" w:cs="Arial"/>
          <w:bCs/>
          <w:sz w:val="22"/>
          <w:szCs w:val="22"/>
          <w:lang w:val="en-US" w:eastAsia="zh-CN"/>
        </w:rPr>
        <w:t xml:space="preserve">« Which Bargaining Procedures Facilitate Fair Agreements? </w:t>
      </w:r>
      <w:r w:rsidR="00517C7C" w:rsidRPr="0094377F">
        <w:rPr>
          <w:rFonts w:ascii="Garamond" w:hAnsi="Garamond" w:cs="Arial"/>
          <w:bCs/>
          <w:sz w:val="22"/>
          <w:szCs w:val="22"/>
          <w:lang w:eastAsia="zh-CN"/>
        </w:rPr>
        <w:t xml:space="preserve">An </w:t>
      </w:r>
      <w:proofErr w:type="spellStart"/>
      <w:r w:rsidR="00517C7C" w:rsidRPr="0094377F">
        <w:rPr>
          <w:rFonts w:ascii="Garamond" w:hAnsi="Garamond" w:cs="Arial"/>
          <w:bCs/>
          <w:sz w:val="22"/>
          <w:szCs w:val="22"/>
          <w:lang w:eastAsia="zh-CN"/>
        </w:rPr>
        <w:t>Experimental</w:t>
      </w:r>
      <w:proofErr w:type="spellEnd"/>
      <w:r w:rsidR="00517C7C" w:rsidRPr="0094377F">
        <w:rPr>
          <w:rFonts w:ascii="Garamond" w:hAnsi="Garamond" w:cs="Arial"/>
          <w:bCs/>
          <w:sz w:val="22"/>
          <w:szCs w:val="22"/>
          <w:lang w:eastAsia="zh-CN"/>
        </w:rPr>
        <w:t xml:space="preserve"> Investigation », </w:t>
      </w:r>
      <w:r w:rsidR="00AA2344" w:rsidRPr="0094377F">
        <w:rPr>
          <w:rFonts w:ascii="Garamond" w:hAnsi="Garamond" w:cs="Arial"/>
          <w:bCs/>
          <w:sz w:val="22"/>
          <w:szCs w:val="22"/>
        </w:rPr>
        <w:t xml:space="preserve">novembre 2011. </w:t>
      </w:r>
    </w:p>
    <w:p w:rsidR="008B1BDB" w:rsidRPr="0094377F" w:rsidRDefault="00617348" w:rsidP="00DB0C60">
      <w:pPr>
        <w:ind w:left="142" w:hanging="142"/>
        <w:jc w:val="both"/>
        <w:rPr>
          <w:rFonts w:ascii="Garamond" w:hAnsi="Garamond" w:cs="Arial"/>
          <w:bCs/>
          <w:sz w:val="22"/>
          <w:szCs w:val="22"/>
        </w:rPr>
      </w:pPr>
      <w:r w:rsidRPr="0094377F">
        <w:rPr>
          <w:rFonts w:ascii="Garamond" w:hAnsi="Garamond" w:cs="Arial"/>
          <w:bCs/>
          <w:sz w:val="22"/>
          <w:szCs w:val="22"/>
        </w:rPr>
        <w:t xml:space="preserve">- </w:t>
      </w:r>
      <w:r w:rsidR="008B1BDB" w:rsidRPr="0094377F">
        <w:rPr>
          <w:rFonts w:ascii="Garamond" w:hAnsi="Garamond" w:cs="Arial"/>
          <w:bCs/>
          <w:i/>
          <w:sz w:val="22"/>
          <w:szCs w:val="22"/>
        </w:rPr>
        <w:t xml:space="preserve">Université de </w:t>
      </w:r>
      <w:proofErr w:type="spellStart"/>
      <w:r w:rsidR="008B1BDB" w:rsidRPr="0094377F">
        <w:rPr>
          <w:rFonts w:ascii="Garamond" w:hAnsi="Garamond" w:cs="Arial"/>
          <w:bCs/>
          <w:i/>
          <w:sz w:val="22"/>
          <w:szCs w:val="22"/>
        </w:rPr>
        <w:t>Sabanci</w:t>
      </w:r>
      <w:proofErr w:type="spellEnd"/>
      <w:r w:rsidR="008B1BDB" w:rsidRPr="0094377F">
        <w:rPr>
          <w:rFonts w:ascii="Garamond" w:hAnsi="Garamond" w:cs="Arial"/>
          <w:bCs/>
          <w:i/>
          <w:sz w:val="22"/>
          <w:szCs w:val="22"/>
        </w:rPr>
        <w:t>,</w:t>
      </w:r>
      <w:r w:rsidR="008B1BDB" w:rsidRPr="0094377F">
        <w:rPr>
          <w:rFonts w:ascii="Garamond" w:hAnsi="Garamond" w:cs="Arial"/>
          <w:bCs/>
          <w:sz w:val="22"/>
          <w:szCs w:val="22"/>
        </w:rPr>
        <w:t xml:space="preserve"> </w:t>
      </w:r>
      <w:r w:rsidR="00722684" w:rsidRPr="0094377F">
        <w:rPr>
          <w:rFonts w:ascii="Garamond" w:hAnsi="Garamond" w:cs="Arial"/>
          <w:bCs/>
          <w:sz w:val="22"/>
          <w:szCs w:val="22"/>
        </w:rPr>
        <w:t>(</w:t>
      </w:r>
      <w:r w:rsidR="008B1BDB" w:rsidRPr="0094377F">
        <w:rPr>
          <w:rFonts w:ascii="Garamond" w:hAnsi="Garamond" w:cs="Arial"/>
          <w:bCs/>
          <w:sz w:val="22"/>
          <w:szCs w:val="22"/>
        </w:rPr>
        <w:t>Istanbul,</w:t>
      </w:r>
      <w:r w:rsidR="00722684" w:rsidRPr="0094377F">
        <w:rPr>
          <w:rFonts w:ascii="Garamond" w:hAnsi="Garamond" w:cs="Arial"/>
          <w:bCs/>
          <w:sz w:val="22"/>
          <w:szCs w:val="22"/>
        </w:rPr>
        <w:t xml:space="preserve"> Turquie)</w:t>
      </w:r>
      <w:r w:rsidR="008B1BDB" w:rsidRPr="0094377F">
        <w:rPr>
          <w:rFonts w:ascii="Garamond" w:hAnsi="Garamond" w:cs="Arial"/>
          <w:bCs/>
          <w:sz w:val="22"/>
          <w:szCs w:val="22"/>
        </w:rPr>
        <w:t xml:space="preserve"> </w:t>
      </w:r>
      <w:r w:rsidR="009E41C7" w:rsidRPr="0094377F">
        <w:rPr>
          <w:rFonts w:ascii="Garamond" w:hAnsi="Garamond" w:cs="Arial"/>
          <w:bCs/>
          <w:sz w:val="22"/>
          <w:szCs w:val="22"/>
          <w:lang w:eastAsia="zh-CN"/>
        </w:rPr>
        <w:t>« </w:t>
      </w:r>
      <w:proofErr w:type="spellStart"/>
      <w:r w:rsidR="009E41C7" w:rsidRPr="0094377F">
        <w:rPr>
          <w:rFonts w:ascii="Garamond" w:hAnsi="Garamond" w:cs="Arial"/>
          <w:bCs/>
          <w:sz w:val="22"/>
          <w:szCs w:val="22"/>
          <w:lang w:eastAsia="zh-CN"/>
        </w:rPr>
        <w:t>Experimental</w:t>
      </w:r>
      <w:proofErr w:type="spellEnd"/>
      <w:r w:rsidR="009E41C7" w:rsidRPr="0094377F">
        <w:rPr>
          <w:rFonts w:ascii="Garamond" w:hAnsi="Garamond" w:cs="Arial"/>
          <w:bCs/>
          <w:sz w:val="22"/>
          <w:szCs w:val="22"/>
          <w:lang w:eastAsia="zh-CN"/>
        </w:rPr>
        <w:t xml:space="preserve"> </w:t>
      </w:r>
      <w:proofErr w:type="spellStart"/>
      <w:r w:rsidR="009E41C7" w:rsidRPr="0094377F">
        <w:rPr>
          <w:rFonts w:ascii="Garamond" w:hAnsi="Garamond" w:cs="Arial"/>
          <w:bCs/>
          <w:sz w:val="22"/>
          <w:szCs w:val="22"/>
          <w:lang w:eastAsia="zh-CN"/>
        </w:rPr>
        <w:t>Comparison</w:t>
      </w:r>
      <w:proofErr w:type="spellEnd"/>
      <w:r w:rsidR="009E41C7" w:rsidRPr="0094377F">
        <w:rPr>
          <w:rFonts w:ascii="Garamond" w:hAnsi="Garamond" w:cs="Arial"/>
          <w:bCs/>
          <w:sz w:val="22"/>
          <w:szCs w:val="22"/>
          <w:lang w:eastAsia="zh-CN"/>
        </w:rPr>
        <w:t xml:space="preserve"> of </w:t>
      </w:r>
      <w:proofErr w:type="spellStart"/>
      <w:r w:rsidR="009E41C7" w:rsidRPr="0094377F">
        <w:rPr>
          <w:rFonts w:ascii="Garamond" w:hAnsi="Garamond" w:cs="Arial"/>
          <w:bCs/>
          <w:sz w:val="22"/>
          <w:szCs w:val="22"/>
          <w:lang w:eastAsia="zh-CN"/>
        </w:rPr>
        <w:t>Compulsory</w:t>
      </w:r>
      <w:proofErr w:type="spellEnd"/>
      <w:r w:rsidR="009E41C7" w:rsidRPr="0094377F">
        <w:rPr>
          <w:rFonts w:ascii="Garamond" w:hAnsi="Garamond" w:cs="Arial"/>
          <w:bCs/>
          <w:sz w:val="22"/>
          <w:szCs w:val="22"/>
          <w:lang w:eastAsia="zh-CN"/>
        </w:rPr>
        <w:t xml:space="preserve"> and Non </w:t>
      </w:r>
      <w:proofErr w:type="spellStart"/>
      <w:r w:rsidR="009E41C7" w:rsidRPr="0094377F">
        <w:rPr>
          <w:rFonts w:ascii="Garamond" w:hAnsi="Garamond" w:cs="Arial"/>
          <w:bCs/>
          <w:sz w:val="22"/>
          <w:szCs w:val="22"/>
          <w:lang w:eastAsia="zh-CN"/>
        </w:rPr>
        <w:t>Compulsory</w:t>
      </w:r>
      <w:proofErr w:type="spellEnd"/>
      <w:r w:rsidR="009E41C7" w:rsidRPr="0094377F">
        <w:rPr>
          <w:rFonts w:ascii="Garamond" w:hAnsi="Garamond" w:cs="Arial"/>
          <w:bCs/>
          <w:sz w:val="22"/>
          <w:szCs w:val="22"/>
          <w:lang w:eastAsia="zh-CN"/>
        </w:rPr>
        <w:t xml:space="preserve"> Arbitration </w:t>
      </w:r>
      <w:proofErr w:type="spellStart"/>
      <w:r w:rsidR="009E41C7" w:rsidRPr="0094377F">
        <w:rPr>
          <w:rFonts w:ascii="Garamond" w:hAnsi="Garamond" w:cs="Arial"/>
          <w:bCs/>
          <w:sz w:val="22"/>
          <w:szCs w:val="22"/>
          <w:lang w:eastAsia="zh-CN"/>
        </w:rPr>
        <w:t>Mechanisms</w:t>
      </w:r>
      <w:proofErr w:type="spellEnd"/>
      <w:r w:rsidR="009E41C7" w:rsidRPr="0094377F">
        <w:rPr>
          <w:rFonts w:ascii="Garamond" w:hAnsi="Garamond" w:cs="Arial"/>
          <w:bCs/>
          <w:sz w:val="22"/>
          <w:szCs w:val="22"/>
          <w:lang w:eastAsia="zh-CN"/>
        </w:rPr>
        <w:t xml:space="preserve"> », </w:t>
      </w:r>
      <w:r w:rsidR="008B1BDB" w:rsidRPr="0094377F">
        <w:rPr>
          <w:rFonts w:ascii="Garamond" w:hAnsi="Garamond" w:cs="Arial"/>
          <w:bCs/>
          <w:sz w:val="22"/>
          <w:szCs w:val="22"/>
        </w:rPr>
        <w:t>mai 2011.</w:t>
      </w:r>
    </w:p>
    <w:p w:rsidR="009E41C7" w:rsidRPr="0094377F" w:rsidRDefault="009E41C7" w:rsidP="00DB0C60">
      <w:pPr>
        <w:ind w:left="142" w:hanging="142"/>
        <w:jc w:val="both"/>
        <w:rPr>
          <w:rFonts w:ascii="Garamond" w:hAnsi="Garamond" w:cs="Arial"/>
          <w:bCs/>
          <w:sz w:val="22"/>
          <w:szCs w:val="22"/>
        </w:rPr>
      </w:pPr>
      <w:r w:rsidRPr="0094377F">
        <w:rPr>
          <w:rFonts w:ascii="Garamond" w:hAnsi="Garamond" w:cs="Arial"/>
          <w:bCs/>
          <w:sz w:val="22"/>
          <w:szCs w:val="22"/>
        </w:rPr>
        <w:t>-  "Luxembourg 2020", 4ème colloque luxembourgeois sur l'économie de la connaissance dans une perspective européenne, décembre 2010.</w:t>
      </w:r>
      <w:r w:rsidR="00172220" w:rsidRPr="0094377F">
        <w:rPr>
          <w:rFonts w:ascii="Garamond" w:hAnsi="Garamond" w:cs="Arial"/>
          <w:bCs/>
          <w:sz w:val="22"/>
          <w:szCs w:val="22"/>
        </w:rPr>
        <w:t xml:space="preserve"> « Le développement durable</w:t>
      </w:r>
      <w:r w:rsidR="00517C7C" w:rsidRPr="0094377F">
        <w:rPr>
          <w:rFonts w:ascii="Garamond" w:hAnsi="Garamond" w:cs="Arial"/>
          <w:bCs/>
          <w:sz w:val="22"/>
          <w:szCs w:val="22"/>
        </w:rPr>
        <w:t xml:space="preserve"> : </w:t>
      </w:r>
      <w:r w:rsidR="00172220" w:rsidRPr="0094377F">
        <w:rPr>
          <w:rFonts w:ascii="Garamond" w:hAnsi="Garamond" w:cs="Arial"/>
          <w:bCs/>
          <w:sz w:val="22"/>
          <w:szCs w:val="22"/>
        </w:rPr>
        <w:t>Quelles définitions et pour quels usages ? »</w:t>
      </w:r>
    </w:p>
    <w:p w:rsidR="00560356" w:rsidRPr="0094377F" w:rsidRDefault="008B1BDB" w:rsidP="00DB0C60">
      <w:pPr>
        <w:ind w:left="142" w:hanging="142"/>
        <w:jc w:val="both"/>
        <w:rPr>
          <w:rFonts w:ascii="Garamond" w:hAnsi="Garamond" w:cs="Arial"/>
          <w:bCs/>
          <w:sz w:val="22"/>
          <w:szCs w:val="22"/>
        </w:rPr>
      </w:pPr>
      <w:r w:rsidRPr="0094377F">
        <w:rPr>
          <w:rFonts w:ascii="Garamond" w:hAnsi="Garamond" w:cs="Arial"/>
          <w:bCs/>
          <w:sz w:val="22"/>
          <w:szCs w:val="22"/>
        </w:rPr>
        <w:t xml:space="preserve">- </w:t>
      </w:r>
      <w:r w:rsidR="00617348" w:rsidRPr="0094377F">
        <w:rPr>
          <w:rFonts w:ascii="Garamond" w:hAnsi="Garamond" w:cs="Arial"/>
          <w:bCs/>
          <w:i/>
          <w:sz w:val="22"/>
          <w:szCs w:val="22"/>
        </w:rPr>
        <w:t xml:space="preserve">Université de </w:t>
      </w:r>
      <w:r w:rsidR="00560356" w:rsidRPr="0094377F">
        <w:rPr>
          <w:rFonts w:ascii="Garamond" w:hAnsi="Garamond" w:cs="Arial"/>
          <w:bCs/>
          <w:i/>
          <w:sz w:val="22"/>
          <w:szCs w:val="22"/>
        </w:rPr>
        <w:t>Edimbourg</w:t>
      </w:r>
      <w:r w:rsidR="00560356" w:rsidRPr="0094377F">
        <w:rPr>
          <w:rFonts w:ascii="Garamond" w:hAnsi="Garamond" w:cs="Arial"/>
          <w:bCs/>
          <w:sz w:val="22"/>
          <w:szCs w:val="22"/>
        </w:rPr>
        <w:t xml:space="preserve">, </w:t>
      </w:r>
      <w:r w:rsidR="00560356" w:rsidRPr="0094377F">
        <w:rPr>
          <w:rFonts w:ascii="Garamond" w:eastAsia="Arial Unicode MS" w:hAnsi="Garamond" w:cs="Arial"/>
          <w:bCs/>
          <w:sz w:val="22"/>
          <w:szCs w:val="22"/>
        </w:rPr>
        <w:t>« </w:t>
      </w:r>
      <w:r w:rsidR="00560356" w:rsidRPr="0094377F">
        <w:rPr>
          <w:rFonts w:ascii="Garamond" w:eastAsia="Arial Unicode MS" w:hAnsi="Garamond" w:cs="Arial"/>
          <w:bCs/>
          <w:sz w:val="22"/>
          <w:szCs w:val="22"/>
          <w:lang w:eastAsia="zh-CN"/>
        </w:rPr>
        <w:t xml:space="preserve">A </w:t>
      </w:r>
      <w:proofErr w:type="spellStart"/>
      <w:r w:rsidR="00560356" w:rsidRPr="0094377F">
        <w:rPr>
          <w:rFonts w:ascii="Garamond" w:eastAsia="Arial Unicode MS" w:hAnsi="Garamond" w:cs="Arial"/>
          <w:bCs/>
          <w:sz w:val="22"/>
          <w:szCs w:val="22"/>
          <w:lang w:eastAsia="zh-CN"/>
        </w:rPr>
        <w:t>Mechanism</w:t>
      </w:r>
      <w:proofErr w:type="spellEnd"/>
      <w:r w:rsidR="00560356" w:rsidRPr="0094377F">
        <w:rPr>
          <w:rFonts w:ascii="Garamond" w:eastAsia="Arial Unicode MS" w:hAnsi="Garamond" w:cs="Arial"/>
          <w:bCs/>
          <w:sz w:val="22"/>
          <w:szCs w:val="22"/>
          <w:lang w:eastAsia="zh-CN"/>
        </w:rPr>
        <w:t xml:space="preserve"> for </w:t>
      </w:r>
      <w:proofErr w:type="spellStart"/>
      <w:r w:rsidR="00560356" w:rsidRPr="0094377F">
        <w:rPr>
          <w:rFonts w:ascii="Garamond" w:eastAsia="Arial Unicode MS" w:hAnsi="Garamond" w:cs="Arial"/>
          <w:bCs/>
          <w:sz w:val="22"/>
          <w:szCs w:val="22"/>
          <w:lang w:eastAsia="zh-CN"/>
        </w:rPr>
        <w:t>Resolving</w:t>
      </w:r>
      <w:proofErr w:type="spellEnd"/>
      <w:r w:rsidR="00560356" w:rsidRPr="0094377F">
        <w:rPr>
          <w:rFonts w:ascii="Garamond" w:eastAsia="Arial Unicode MS" w:hAnsi="Garamond" w:cs="Arial"/>
          <w:bCs/>
          <w:sz w:val="22"/>
          <w:szCs w:val="22"/>
          <w:lang w:eastAsia="zh-CN"/>
        </w:rPr>
        <w:t xml:space="preserve"> </w:t>
      </w:r>
      <w:proofErr w:type="spellStart"/>
      <w:r w:rsidR="00560356" w:rsidRPr="0094377F">
        <w:rPr>
          <w:rFonts w:ascii="Garamond" w:eastAsia="Arial Unicode MS" w:hAnsi="Garamond" w:cs="Arial"/>
          <w:bCs/>
          <w:sz w:val="22"/>
          <w:szCs w:val="22"/>
          <w:lang w:eastAsia="zh-CN"/>
        </w:rPr>
        <w:t>Bagaining</w:t>
      </w:r>
      <w:proofErr w:type="spellEnd"/>
      <w:r w:rsidR="00560356" w:rsidRPr="0094377F">
        <w:rPr>
          <w:rFonts w:ascii="Garamond" w:eastAsia="Arial Unicode MS" w:hAnsi="Garamond" w:cs="Arial"/>
          <w:bCs/>
          <w:sz w:val="22"/>
          <w:szCs w:val="22"/>
          <w:lang w:eastAsia="zh-CN"/>
        </w:rPr>
        <w:t xml:space="preserve"> Impasses </w:t>
      </w:r>
      <w:proofErr w:type="spellStart"/>
      <w:r w:rsidR="00560356" w:rsidRPr="0094377F">
        <w:rPr>
          <w:rFonts w:ascii="Garamond" w:eastAsia="Arial Unicode MS" w:hAnsi="Garamond" w:cs="Arial"/>
          <w:bCs/>
          <w:sz w:val="22"/>
          <w:szCs w:val="22"/>
          <w:lang w:eastAsia="zh-CN"/>
        </w:rPr>
        <w:t>Between</w:t>
      </w:r>
      <w:proofErr w:type="spellEnd"/>
      <w:r w:rsidR="00560356" w:rsidRPr="0094377F">
        <w:rPr>
          <w:rFonts w:ascii="Garamond" w:eastAsia="Arial Unicode MS" w:hAnsi="Garamond" w:cs="Arial"/>
          <w:bCs/>
          <w:sz w:val="22"/>
          <w:szCs w:val="22"/>
          <w:lang w:eastAsia="zh-CN"/>
        </w:rPr>
        <w:t xml:space="preserve"> </w:t>
      </w:r>
      <w:proofErr w:type="spellStart"/>
      <w:r w:rsidR="00560356" w:rsidRPr="0094377F">
        <w:rPr>
          <w:rFonts w:ascii="Garamond" w:eastAsia="Arial Unicode MS" w:hAnsi="Garamond" w:cs="Arial"/>
          <w:bCs/>
          <w:sz w:val="22"/>
          <w:szCs w:val="22"/>
          <w:lang w:eastAsia="zh-CN"/>
        </w:rPr>
        <w:t>Risk</w:t>
      </w:r>
      <w:proofErr w:type="spellEnd"/>
      <w:r w:rsidR="00560356" w:rsidRPr="0094377F">
        <w:rPr>
          <w:rFonts w:ascii="Garamond" w:eastAsia="Arial Unicode MS" w:hAnsi="Garamond" w:cs="Arial"/>
          <w:bCs/>
          <w:sz w:val="22"/>
          <w:szCs w:val="22"/>
          <w:lang w:eastAsia="zh-CN"/>
        </w:rPr>
        <w:t xml:space="preserve"> Averse Parties</w:t>
      </w:r>
      <w:r w:rsidR="00617348" w:rsidRPr="0094377F">
        <w:rPr>
          <w:rFonts w:ascii="Garamond" w:eastAsia="Arial Unicode MS" w:hAnsi="Garamond" w:cs="Arial"/>
          <w:bCs/>
          <w:sz w:val="22"/>
          <w:szCs w:val="22"/>
          <w:lang w:eastAsia="zh-CN"/>
        </w:rPr>
        <w:t xml:space="preserve"> </w:t>
      </w:r>
      <w:r w:rsidR="00560356" w:rsidRPr="0094377F">
        <w:rPr>
          <w:rFonts w:ascii="Garamond" w:eastAsia="Arial Unicode MS" w:hAnsi="Garamond" w:cs="Arial"/>
          <w:bCs/>
          <w:sz w:val="22"/>
          <w:szCs w:val="22"/>
          <w:lang w:eastAsia="zh-CN"/>
        </w:rPr>
        <w:t xml:space="preserve">», </w:t>
      </w:r>
      <w:r w:rsidR="00560356" w:rsidRPr="0094377F">
        <w:rPr>
          <w:rFonts w:ascii="Garamond" w:hAnsi="Garamond" w:cs="Arial"/>
          <w:bCs/>
          <w:sz w:val="22"/>
          <w:szCs w:val="22"/>
        </w:rPr>
        <w:t>juin 2010.</w:t>
      </w:r>
    </w:p>
    <w:p w:rsidR="00AE5294" w:rsidRPr="0094377F" w:rsidRDefault="00AE5294" w:rsidP="00DB0C60">
      <w:pPr>
        <w:ind w:left="142" w:hanging="142"/>
        <w:jc w:val="both"/>
        <w:rPr>
          <w:rFonts w:ascii="Garamond" w:hAnsi="Garamond" w:cs="Arial"/>
          <w:bCs/>
          <w:sz w:val="22"/>
          <w:szCs w:val="22"/>
        </w:rPr>
      </w:pPr>
      <w:r w:rsidRPr="0094377F">
        <w:rPr>
          <w:rFonts w:ascii="Garamond" w:hAnsi="Garamond" w:cs="Arial"/>
          <w:bCs/>
          <w:sz w:val="22"/>
          <w:szCs w:val="22"/>
        </w:rPr>
        <w:t xml:space="preserve">- Ecole de printemps NICE sur </w:t>
      </w:r>
      <w:proofErr w:type="spellStart"/>
      <w:r w:rsidRPr="0094377F">
        <w:rPr>
          <w:rFonts w:ascii="Garamond" w:hAnsi="Garamond" w:cs="Arial"/>
          <w:bCs/>
          <w:i/>
          <w:sz w:val="22"/>
          <w:szCs w:val="22"/>
        </w:rPr>
        <w:t>Climate</w:t>
      </w:r>
      <w:proofErr w:type="spellEnd"/>
      <w:r w:rsidRPr="0094377F">
        <w:rPr>
          <w:rFonts w:ascii="Garamond" w:hAnsi="Garamond" w:cs="Arial"/>
          <w:bCs/>
          <w:i/>
          <w:sz w:val="22"/>
          <w:szCs w:val="22"/>
        </w:rPr>
        <w:t xml:space="preserve"> change : </w:t>
      </w:r>
      <w:proofErr w:type="spellStart"/>
      <w:r w:rsidRPr="0094377F">
        <w:rPr>
          <w:rFonts w:ascii="Garamond" w:hAnsi="Garamond" w:cs="Arial"/>
          <w:bCs/>
          <w:i/>
          <w:sz w:val="22"/>
          <w:szCs w:val="22"/>
        </w:rPr>
        <w:t>Im</w:t>
      </w:r>
      <w:r w:rsidR="009E41C7" w:rsidRPr="0094377F">
        <w:rPr>
          <w:rFonts w:ascii="Garamond" w:hAnsi="Garamond" w:cs="Arial"/>
          <w:bCs/>
          <w:i/>
          <w:sz w:val="22"/>
          <w:szCs w:val="22"/>
        </w:rPr>
        <w:t>proving</w:t>
      </w:r>
      <w:proofErr w:type="spellEnd"/>
      <w:r w:rsidR="009E41C7" w:rsidRPr="0094377F">
        <w:rPr>
          <w:rFonts w:ascii="Garamond" w:hAnsi="Garamond" w:cs="Arial"/>
          <w:bCs/>
          <w:i/>
          <w:sz w:val="22"/>
          <w:szCs w:val="22"/>
        </w:rPr>
        <w:t xml:space="preserve"> </w:t>
      </w:r>
      <w:proofErr w:type="spellStart"/>
      <w:r w:rsidR="009E41C7" w:rsidRPr="0094377F">
        <w:rPr>
          <w:rFonts w:ascii="Garamond" w:hAnsi="Garamond" w:cs="Arial"/>
          <w:bCs/>
          <w:i/>
          <w:sz w:val="22"/>
          <w:szCs w:val="22"/>
        </w:rPr>
        <w:t>our</w:t>
      </w:r>
      <w:proofErr w:type="spellEnd"/>
      <w:r w:rsidR="009E41C7" w:rsidRPr="0094377F">
        <w:rPr>
          <w:rFonts w:ascii="Garamond" w:hAnsi="Garamond" w:cs="Arial"/>
          <w:bCs/>
          <w:i/>
          <w:sz w:val="22"/>
          <w:szCs w:val="22"/>
        </w:rPr>
        <w:t xml:space="preserve"> communication about</w:t>
      </w:r>
      <w:r w:rsidRPr="0094377F">
        <w:rPr>
          <w:rFonts w:ascii="Garamond" w:hAnsi="Garamond" w:cs="Arial"/>
          <w:bCs/>
          <w:i/>
          <w:sz w:val="22"/>
          <w:szCs w:val="22"/>
        </w:rPr>
        <w:t xml:space="preserve"> change science, impacts, </w:t>
      </w:r>
      <w:proofErr w:type="spellStart"/>
      <w:r w:rsidRPr="0094377F">
        <w:rPr>
          <w:rFonts w:ascii="Garamond" w:hAnsi="Garamond" w:cs="Arial"/>
          <w:bCs/>
          <w:i/>
          <w:sz w:val="22"/>
          <w:szCs w:val="22"/>
        </w:rPr>
        <w:t>costs</w:t>
      </w:r>
      <w:proofErr w:type="spellEnd"/>
      <w:r w:rsidRPr="0094377F">
        <w:rPr>
          <w:rFonts w:ascii="Garamond" w:hAnsi="Garamond" w:cs="Arial"/>
          <w:bCs/>
          <w:i/>
          <w:sz w:val="22"/>
          <w:szCs w:val="22"/>
        </w:rPr>
        <w:t xml:space="preserve"> and adaptation</w:t>
      </w:r>
      <w:r w:rsidR="007E4680" w:rsidRPr="0094377F">
        <w:rPr>
          <w:rFonts w:ascii="Garamond" w:hAnsi="Garamond" w:cs="Arial"/>
          <w:bCs/>
          <w:sz w:val="22"/>
          <w:szCs w:val="22"/>
        </w:rPr>
        <w:t xml:space="preserve"> (Action Marie Curie)</w:t>
      </w:r>
      <w:r w:rsidRPr="0094377F">
        <w:rPr>
          <w:rFonts w:ascii="Garamond" w:hAnsi="Garamond" w:cs="Arial"/>
          <w:bCs/>
          <w:sz w:val="22"/>
          <w:szCs w:val="22"/>
        </w:rPr>
        <w:t xml:space="preserve"> Presqu’île de Giens, mai 2010.</w:t>
      </w:r>
    </w:p>
    <w:p w:rsidR="00A24203" w:rsidRPr="0094377F" w:rsidRDefault="00DD154E" w:rsidP="00DB0C60">
      <w:pPr>
        <w:ind w:left="142" w:hanging="142"/>
        <w:jc w:val="both"/>
        <w:rPr>
          <w:rFonts w:ascii="Garamond" w:hAnsi="Garamond" w:cs="Arial"/>
          <w:bCs/>
          <w:sz w:val="22"/>
          <w:szCs w:val="22"/>
          <w:lang w:val="en-GB"/>
        </w:rPr>
      </w:pPr>
      <w:r w:rsidRPr="0094377F">
        <w:rPr>
          <w:rFonts w:ascii="Garamond" w:hAnsi="Garamond" w:cs="Arial"/>
          <w:bCs/>
          <w:sz w:val="22"/>
          <w:szCs w:val="22"/>
        </w:rPr>
        <w:t xml:space="preserve">- </w:t>
      </w:r>
      <w:r w:rsidR="00A24203" w:rsidRPr="0094377F">
        <w:rPr>
          <w:rFonts w:ascii="Garamond" w:hAnsi="Garamond" w:cs="Arial"/>
          <w:bCs/>
          <w:i/>
          <w:sz w:val="22"/>
          <w:szCs w:val="22"/>
        </w:rPr>
        <w:t>Université de Provence</w:t>
      </w:r>
      <w:r w:rsidR="00A24203" w:rsidRPr="0094377F">
        <w:rPr>
          <w:rFonts w:ascii="Garamond" w:hAnsi="Garamond" w:cs="Arial"/>
          <w:bCs/>
          <w:sz w:val="22"/>
          <w:szCs w:val="22"/>
        </w:rPr>
        <w:t xml:space="preserve">, </w:t>
      </w:r>
      <w:r w:rsidR="00242E69" w:rsidRPr="0094377F">
        <w:rPr>
          <w:rFonts w:ascii="Garamond" w:hAnsi="Garamond" w:cs="Arial"/>
          <w:bCs/>
          <w:sz w:val="22"/>
          <w:szCs w:val="22"/>
        </w:rPr>
        <w:t>Département de sociologie</w:t>
      </w:r>
      <w:r w:rsidR="004B4F0E" w:rsidRPr="0094377F">
        <w:rPr>
          <w:rFonts w:ascii="Garamond" w:hAnsi="Garamond" w:cs="Arial"/>
          <w:bCs/>
          <w:sz w:val="22"/>
          <w:szCs w:val="22"/>
        </w:rPr>
        <w:t>, « </w:t>
      </w:r>
      <w:proofErr w:type="spellStart"/>
      <w:r w:rsidR="004B4F0E" w:rsidRPr="0094377F">
        <w:rPr>
          <w:rFonts w:ascii="Garamond" w:hAnsi="Garamond" w:cs="Arial"/>
          <w:bCs/>
          <w:sz w:val="22"/>
          <w:szCs w:val="22"/>
        </w:rPr>
        <w:t>Step</w:t>
      </w:r>
      <w:proofErr w:type="spellEnd"/>
      <w:r w:rsidR="004B4F0E" w:rsidRPr="0094377F">
        <w:rPr>
          <w:rFonts w:ascii="Garamond" w:hAnsi="Garamond" w:cs="Arial"/>
          <w:bCs/>
          <w:sz w:val="22"/>
          <w:szCs w:val="22"/>
        </w:rPr>
        <w:t xml:space="preserve"> by </w:t>
      </w:r>
      <w:proofErr w:type="spellStart"/>
      <w:r w:rsidR="004B4F0E" w:rsidRPr="0094377F">
        <w:rPr>
          <w:rFonts w:ascii="Garamond" w:hAnsi="Garamond" w:cs="Arial"/>
          <w:bCs/>
          <w:sz w:val="22"/>
          <w:szCs w:val="22"/>
        </w:rPr>
        <w:t>step</w:t>
      </w:r>
      <w:proofErr w:type="spellEnd"/>
      <w:r w:rsidR="004B4F0E" w:rsidRPr="0094377F">
        <w:rPr>
          <w:rFonts w:ascii="Garamond" w:hAnsi="Garamond" w:cs="Arial"/>
          <w:bCs/>
          <w:sz w:val="22"/>
          <w:szCs w:val="22"/>
        </w:rPr>
        <w:t xml:space="preserve"> </w:t>
      </w:r>
      <w:proofErr w:type="spellStart"/>
      <w:r w:rsidR="004B4F0E" w:rsidRPr="0094377F">
        <w:rPr>
          <w:rFonts w:ascii="Garamond" w:hAnsi="Garamond" w:cs="Arial"/>
          <w:bCs/>
          <w:sz w:val="22"/>
          <w:szCs w:val="22"/>
        </w:rPr>
        <w:t>commitment</w:t>
      </w:r>
      <w:proofErr w:type="spellEnd"/>
      <w:r w:rsidR="004B4F0E" w:rsidRPr="0094377F">
        <w:rPr>
          <w:rFonts w:ascii="Garamond" w:hAnsi="Garamond" w:cs="Arial"/>
          <w:bCs/>
          <w:sz w:val="22"/>
          <w:szCs w:val="22"/>
        </w:rPr>
        <w:t xml:space="preserve">. </w:t>
      </w:r>
      <w:r w:rsidR="004B4F0E" w:rsidRPr="0094377F">
        <w:rPr>
          <w:rFonts w:ascii="Garamond" w:hAnsi="Garamond" w:cs="Arial"/>
          <w:bCs/>
          <w:sz w:val="22"/>
          <w:szCs w:val="22"/>
          <w:lang w:val="en-GB"/>
        </w:rPr>
        <w:t>Understanding negotiations of international environment agreements in</w:t>
      </w:r>
      <w:r w:rsidRPr="0094377F">
        <w:rPr>
          <w:rFonts w:ascii="Garamond" w:hAnsi="Garamond" w:cs="Arial"/>
          <w:bCs/>
          <w:sz w:val="22"/>
          <w:szCs w:val="22"/>
          <w:lang w:val="en-GB"/>
        </w:rPr>
        <w:t xml:space="preserve"> the framework of game theory »,</w:t>
      </w:r>
      <w:r w:rsidR="00517251" w:rsidRPr="0094377F">
        <w:rPr>
          <w:rFonts w:ascii="Garamond" w:hAnsi="Garamond" w:cs="Arial"/>
          <w:bCs/>
          <w:sz w:val="22"/>
          <w:szCs w:val="22"/>
          <w:lang w:val="en-GB"/>
        </w:rPr>
        <w:t xml:space="preserve"> </w:t>
      </w:r>
      <w:proofErr w:type="spellStart"/>
      <w:r w:rsidR="00517251" w:rsidRPr="0094377F">
        <w:rPr>
          <w:rFonts w:ascii="Garamond" w:hAnsi="Garamond" w:cs="Arial"/>
          <w:bCs/>
          <w:sz w:val="22"/>
          <w:szCs w:val="22"/>
          <w:lang w:val="en-GB"/>
        </w:rPr>
        <w:t>juin</w:t>
      </w:r>
      <w:proofErr w:type="spellEnd"/>
      <w:r w:rsidR="00517251" w:rsidRPr="0094377F">
        <w:rPr>
          <w:rFonts w:ascii="Garamond" w:hAnsi="Garamond" w:cs="Arial"/>
          <w:bCs/>
          <w:sz w:val="22"/>
          <w:szCs w:val="22"/>
          <w:lang w:val="en-GB"/>
        </w:rPr>
        <w:t xml:space="preserve"> 2009.</w:t>
      </w:r>
    </w:p>
    <w:p w:rsidR="00377B35" w:rsidRPr="0094377F" w:rsidRDefault="0079501B" w:rsidP="00DB0C60">
      <w:pPr>
        <w:ind w:left="142" w:hanging="142"/>
        <w:jc w:val="both"/>
        <w:rPr>
          <w:rFonts w:ascii="Garamond" w:hAnsi="Garamond" w:cs="Arial"/>
          <w:bCs/>
          <w:sz w:val="22"/>
          <w:szCs w:val="22"/>
          <w:lang w:val="en-GB"/>
        </w:rPr>
      </w:pPr>
      <w:r w:rsidRPr="0094377F">
        <w:rPr>
          <w:rFonts w:ascii="Garamond" w:hAnsi="Garamond" w:cs="Arial"/>
          <w:bCs/>
          <w:sz w:val="22"/>
          <w:szCs w:val="22"/>
          <w:lang w:val="en-GB"/>
        </w:rPr>
        <w:t xml:space="preserve">- </w:t>
      </w:r>
      <w:proofErr w:type="spellStart"/>
      <w:r w:rsidRPr="0094377F">
        <w:rPr>
          <w:rFonts w:ascii="Garamond" w:hAnsi="Garamond" w:cs="Arial"/>
          <w:bCs/>
          <w:sz w:val="22"/>
          <w:szCs w:val="22"/>
          <w:lang w:val="en-GB"/>
        </w:rPr>
        <w:t>Conférence</w:t>
      </w:r>
      <w:proofErr w:type="spellEnd"/>
      <w:r w:rsidRPr="0094377F">
        <w:rPr>
          <w:rFonts w:ascii="Garamond" w:hAnsi="Garamond" w:cs="Arial"/>
          <w:bCs/>
          <w:sz w:val="22"/>
          <w:szCs w:val="22"/>
          <w:lang w:val="en-GB"/>
        </w:rPr>
        <w:t xml:space="preserve"> </w:t>
      </w:r>
      <w:r w:rsidR="00377B35" w:rsidRPr="0094377F">
        <w:rPr>
          <w:rFonts w:ascii="Garamond" w:hAnsi="Garamond" w:cs="Arial"/>
          <w:bCs/>
          <w:i/>
          <w:sz w:val="22"/>
          <w:szCs w:val="22"/>
          <w:lang w:val="en-GB"/>
        </w:rPr>
        <w:t>New methodologies and interdisciplinary appro</w:t>
      </w:r>
      <w:r w:rsidRPr="0094377F">
        <w:rPr>
          <w:rFonts w:ascii="Garamond" w:hAnsi="Garamond" w:cs="Arial"/>
          <w:bCs/>
          <w:i/>
          <w:sz w:val="22"/>
          <w:szCs w:val="22"/>
          <w:lang w:val="en-GB"/>
        </w:rPr>
        <w:t>aches in global change research</w:t>
      </w:r>
      <w:r w:rsidR="00377B35" w:rsidRPr="0094377F">
        <w:rPr>
          <w:rFonts w:ascii="Garamond" w:hAnsi="Garamond" w:cs="Arial"/>
          <w:bCs/>
          <w:sz w:val="22"/>
          <w:szCs w:val="22"/>
          <w:lang w:val="en-GB"/>
        </w:rPr>
        <w:t xml:space="preserve">, </w:t>
      </w:r>
      <w:r w:rsidR="004B4F0E" w:rsidRPr="0094377F">
        <w:rPr>
          <w:rFonts w:ascii="Garamond" w:hAnsi="Garamond" w:cs="Arial"/>
          <w:bCs/>
          <w:sz w:val="22"/>
          <w:szCs w:val="22"/>
          <w:lang w:val="en-GB"/>
        </w:rPr>
        <w:t>“Negotiations on climate change”</w:t>
      </w:r>
      <w:r w:rsidR="00517251" w:rsidRPr="0094377F">
        <w:rPr>
          <w:rFonts w:ascii="Garamond" w:hAnsi="Garamond" w:cs="Arial"/>
          <w:bCs/>
          <w:sz w:val="22"/>
          <w:szCs w:val="22"/>
          <w:lang w:val="en-GB"/>
        </w:rPr>
        <w:t xml:space="preserve">, </w:t>
      </w:r>
      <w:proofErr w:type="spellStart"/>
      <w:r w:rsidR="00517251" w:rsidRPr="0094377F">
        <w:rPr>
          <w:rFonts w:ascii="Garamond" w:hAnsi="Garamond" w:cs="Arial"/>
          <w:bCs/>
          <w:sz w:val="22"/>
          <w:szCs w:val="22"/>
          <w:lang w:val="en-GB"/>
        </w:rPr>
        <w:t>Porquerolles</w:t>
      </w:r>
      <w:proofErr w:type="spellEnd"/>
      <w:r w:rsidR="00517251" w:rsidRPr="0094377F">
        <w:rPr>
          <w:rFonts w:ascii="Garamond" w:hAnsi="Garamond" w:cs="Arial"/>
          <w:bCs/>
          <w:sz w:val="22"/>
          <w:szCs w:val="22"/>
          <w:lang w:val="en-GB"/>
        </w:rPr>
        <w:t xml:space="preserve">, </w:t>
      </w:r>
      <w:proofErr w:type="spellStart"/>
      <w:r w:rsidR="00517251" w:rsidRPr="0094377F">
        <w:rPr>
          <w:rFonts w:ascii="Garamond" w:hAnsi="Garamond" w:cs="Arial"/>
          <w:bCs/>
          <w:sz w:val="22"/>
          <w:szCs w:val="22"/>
          <w:lang w:val="en-GB"/>
        </w:rPr>
        <w:t>novembre</w:t>
      </w:r>
      <w:proofErr w:type="spellEnd"/>
      <w:r w:rsidR="00517251" w:rsidRPr="0094377F">
        <w:rPr>
          <w:rFonts w:ascii="Garamond" w:hAnsi="Garamond" w:cs="Arial"/>
          <w:bCs/>
          <w:sz w:val="22"/>
          <w:szCs w:val="22"/>
          <w:lang w:val="en-GB"/>
        </w:rPr>
        <w:t xml:space="preserve"> 2008.</w:t>
      </w:r>
    </w:p>
    <w:p w:rsidR="00F36E0A" w:rsidRPr="0094377F" w:rsidRDefault="003A656B" w:rsidP="00DB0C60">
      <w:pPr>
        <w:ind w:left="142" w:hanging="142"/>
        <w:jc w:val="both"/>
        <w:rPr>
          <w:rFonts w:ascii="Garamond" w:hAnsi="Garamond" w:cs="Arial"/>
          <w:bCs/>
          <w:sz w:val="22"/>
          <w:szCs w:val="22"/>
          <w:lang w:val="en-GB"/>
        </w:rPr>
      </w:pPr>
      <w:r w:rsidRPr="0094377F">
        <w:rPr>
          <w:rFonts w:ascii="Garamond" w:hAnsi="Garamond" w:cs="Arial"/>
          <w:bCs/>
          <w:sz w:val="22"/>
          <w:szCs w:val="22"/>
          <w:lang w:val="en-GB"/>
        </w:rPr>
        <w:t>-</w:t>
      </w:r>
      <w:r w:rsidR="00A24203" w:rsidRPr="0094377F">
        <w:rPr>
          <w:rFonts w:ascii="Garamond" w:hAnsi="Garamond" w:cs="Arial"/>
          <w:bCs/>
          <w:sz w:val="22"/>
          <w:szCs w:val="22"/>
          <w:lang w:val="en-GB"/>
        </w:rPr>
        <w:t xml:space="preserve"> </w:t>
      </w:r>
      <w:r w:rsidR="00F36E0A" w:rsidRPr="0094377F">
        <w:rPr>
          <w:rFonts w:ascii="Garamond" w:hAnsi="Garamond" w:cs="Arial"/>
          <w:bCs/>
          <w:sz w:val="22"/>
          <w:szCs w:val="22"/>
          <w:lang w:val="en-GB"/>
        </w:rPr>
        <w:t xml:space="preserve">LAMETA, </w:t>
      </w:r>
      <w:proofErr w:type="spellStart"/>
      <w:r w:rsidR="00F36E0A" w:rsidRPr="0094377F">
        <w:rPr>
          <w:rFonts w:ascii="Garamond" w:hAnsi="Garamond" w:cs="Arial"/>
          <w:bCs/>
          <w:sz w:val="22"/>
          <w:szCs w:val="22"/>
          <w:lang w:val="en-GB"/>
        </w:rPr>
        <w:t>Université</w:t>
      </w:r>
      <w:proofErr w:type="spellEnd"/>
      <w:r w:rsidR="00F36E0A" w:rsidRPr="0094377F">
        <w:rPr>
          <w:rFonts w:ascii="Garamond" w:hAnsi="Garamond" w:cs="Arial"/>
          <w:bCs/>
          <w:sz w:val="22"/>
          <w:szCs w:val="22"/>
          <w:lang w:val="en-GB"/>
        </w:rPr>
        <w:t xml:space="preserve"> de Montpellier </w:t>
      </w:r>
      <w:r w:rsidR="00C17E9A" w:rsidRPr="0094377F">
        <w:rPr>
          <w:rFonts w:ascii="Garamond" w:hAnsi="Garamond" w:cs="Arial"/>
          <w:bCs/>
          <w:sz w:val="22"/>
          <w:szCs w:val="22"/>
          <w:lang w:val="en-GB"/>
        </w:rPr>
        <w:t>I</w:t>
      </w:r>
      <w:r w:rsidR="00F36E0A" w:rsidRPr="0094377F">
        <w:rPr>
          <w:rFonts w:ascii="Garamond" w:hAnsi="Garamond" w:cs="Arial"/>
          <w:bCs/>
          <w:sz w:val="22"/>
          <w:szCs w:val="22"/>
          <w:lang w:val="en-GB"/>
        </w:rPr>
        <w:t xml:space="preserve">, </w:t>
      </w:r>
      <w:proofErr w:type="spellStart"/>
      <w:r w:rsidR="00F36E0A" w:rsidRPr="0094377F">
        <w:rPr>
          <w:rFonts w:ascii="Garamond" w:hAnsi="Garamond" w:cs="Arial"/>
          <w:bCs/>
          <w:sz w:val="22"/>
          <w:szCs w:val="22"/>
          <w:lang w:val="en-GB"/>
        </w:rPr>
        <w:t>mai</w:t>
      </w:r>
      <w:proofErr w:type="spellEnd"/>
      <w:r w:rsidR="00F36E0A" w:rsidRPr="0094377F">
        <w:rPr>
          <w:rFonts w:ascii="Garamond" w:hAnsi="Garamond" w:cs="Arial"/>
          <w:bCs/>
          <w:sz w:val="22"/>
          <w:szCs w:val="22"/>
          <w:lang w:val="en-GB"/>
        </w:rPr>
        <w:t xml:space="preserve"> 2008</w:t>
      </w:r>
      <w:r w:rsidR="00082244" w:rsidRPr="0094377F">
        <w:rPr>
          <w:rFonts w:ascii="Garamond" w:hAnsi="Garamond" w:cs="Arial"/>
          <w:bCs/>
          <w:sz w:val="22"/>
          <w:szCs w:val="22"/>
          <w:lang w:val="en-GB"/>
        </w:rPr>
        <w:t>.</w:t>
      </w:r>
    </w:p>
    <w:p w:rsidR="006B0382" w:rsidRPr="0094377F" w:rsidRDefault="006B0382" w:rsidP="00DB0C60">
      <w:pPr>
        <w:ind w:left="142" w:right="51" w:hanging="142"/>
        <w:jc w:val="both"/>
        <w:rPr>
          <w:rFonts w:ascii="Garamond" w:hAnsi="Garamond" w:cs="Arial"/>
          <w:bCs/>
          <w:sz w:val="22"/>
          <w:szCs w:val="22"/>
        </w:rPr>
      </w:pPr>
      <w:r w:rsidRPr="0094377F">
        <w:rPr>
          <w:rFonts w:ascii="Garamond" w:hAnsi="Garamond" w:cs="Arial"/>
          <w:bCs/>
          <w:sz w:val="22"/>
          <w:szCs w:val="22"/>
        </w:rPr>
        <w:t xml:space="preserve">- BETA, Strasbourg, </w:t>
      </w:r>
      <w:r w:rsidR="00072EB2" w:rsidRPr="0094377F">
        <w:rPr>
          <w:rFonts w:ascii="Garamond" w:hAnsi="Garamond" w:cs="Arial"/>
          <w:bCs/>
          <w:sz w:val="22"/>
          <w:szCs w:val="22"/>
        </w:rPr>
        <w:t>f</w:t>
      </w:r>
      <w:r w:rsidRPr="0094377F">
        <w:rPr>
          <w:rFonts w:ascii="Garamond" w:hAnsi="Garamond" w:cs="Arial"/>
          <w:bCs/>
          <w:sz w:val="22"/>
          <w:szCs w:val="22"/>
        </w:rPr>
        <w:t>évrier 2007.</w:t>
      </w:r>
    </w:p>
    <w:p w:rsidR="00072EB2" w:rsidRPr="0094377F" w:rsidRDefault="00072EB2" w:rsidP="00DB0C60">
      <w:pPr>
        <w:ind w:left="142" w:right="51" w:hanging="142"/>
        <w:jc w:val="both"/>
        <w:rPr>
          <w:rFonts w:ascii="Garamond" w:hAnsi="Garamond" w:cs="Arial"/>
          <w:bCs/>
          <w:sz w:val="22"/>
          <w:szCs w:val="22"/>
        </w:rPr>
      </w:pPr>
      <w:r w:rsidRPr="0094377F">
        <w:rPr>
          <w:rFonts w:ascii="Garamond" w:hAnsi="Garamond" w:cs="Arial"/>
          <w:bCs/>
          <w:sz w:val="22"/>
          <w:szCs w:val="22"/>
        </w:rPr>
        <w:t>- CREA, Paris, février 2007.</w:t>
      </w:r>
    </w:p>
    <w:p w:rsidR="008850D4" w:rsidRPr="0094377F" w:rsidRDefault="00F36E0A" w:rsidP="00DB0C60">
      <w:pPr>
        <w:ind w:left="142" w:hanging="142"/>
        <w:jc w:val="both"/>
        <w:rPr>
          <w:rFonts w:ascii="Garamond" w:hAnsi="Garamond" w:cs="Arial"/>
          <w:bCs/>
          <w:sz w:val="22"/>
          <w:szCs w:val="22"/>
          <w:lang w:val="en-GB"/>
        </w:rPr>
      </w:pPr>
      <w:r w:rsidRPr="0094377F">
        <w:rPr>
          <w:rFonts w:ascii="Garamond" w:hAnsi="Garamond" w:cs="Arial"/>
          <w:bCs/>
          <w:sz w:val="22"/>
          <w:szCs w:val="22"/>
          <w:lang w:val="en-GB"/>
        </w:rPr>
        <w:t xml:space="preserve">- </w:t>
      </w:r>
      <w:r w:rsidR="008850D4" w:rsidRPr="0094377F">
        <w:rPr>
          <w:rFonts w:ascii="Garamond" w:hAnsi="Garamond" w:cs="Arial"/>
          <w:bCs/>
          <w:i/>
          <w:sz w:val="22"/>
          <w:szCs w:val="22"/>
          <w:lang w:val="en-GB"/>
        </w:rPr>
        <w:t>Institute for Advanced Study</w:t>
      </w:r>
      <w:r w:rsidR="008850D4" w:rsidRPr="0094377F">
        <w:rPr>
          <w:rFonts w:ascii="Garamond" w:hAnsi="Garamond" w:cs="Arial"/>
          <w:bCs/>
          <w:sz w:val="22"/>
          <w:szCs w:val="22"/>
          <w:lang w:val="en-GB"/>
        </w:rPr>
        <w:t xml:space="preserve">, Princeton (EU), </w:t>
      </w:r>
      <w:proofErr w:type="spellStart"/>
      <w:proofErr w:type="gramStart"/>
      <w:r w:rsidR="00082244" w:rsidRPr="0094377F">
        <w:rPr>
          <w:rFonts w:ascii="Garamond" w:hAnsi="Garamond" w:cs="Arial"/>
          <w:bCs/>
          <w:sz w:val="22"/>
          <w:szCs w:val="22"/>
          <w:lang w:val="en-GB"/>
        </w:rPr>
        <w:t>j</w:t>
      </w:r>
      <w:r w:rsidR="008850D4" w:rsidRPr="0094377F">
        <w:rPr>
          <w:rFonts w:ascii="Garamond" w:hAnsi="Garamond" w:cs="Arial"/>
          <w:bCs/>
          <w:sz w:val="22"/>
          <w:szCs w:val="22"/>
          <w:lang w:val="en-GB"/>
        </w:rPr>
        <w:t>uin</w:t>
      </w:r>
      <w:proofErr w:type="spellEnd"/>
      <w:proofErr w:type="gramEnd"/>
      <w:r w:rsidR="008850D4" w:rsidRPr="0094377F">
        <w:rPr>
          <w:rFonts w:ascii="Garamond" w:hAnsi="Garamond" w:cs="Arial"/>
          <w:bCs/>
          <w:sz w:val="22"/>
          <w:szCs w:val="22"/>
          <w:lang w:val="en-GB"/>
        </w:rPr>
        <w:t xml:space="preserve"> 2006.</w:t>
      </w:r>
    </w:p>
    <w:p w:rsidR="008850D4" w:rsidRPr="0094377F" w:rsidRDefault="008850D4" w:rsidP="00DB0C60">
      <w:pPr>
        <w:ind w:left="142" w:hanging="142"/>
        <w:jc w:val="both"/>
        <w:rPr>
          <w:rFonts w:ascii="Garamond" w:hAnsi="Garamond" w:cs="Arial"/>
          <w:bCs/>
          <w:sz w:val="22"/>
          <w:szCs w:val="22"/>
        </w:rPr>
      </w:pPr>
      <w:r w:rsidRPr="0094377F">
        <w:rPr>
          <w:rFonts w:ascii="Garamond" w:hAnsi="Garamond" w:cs="Arial"/>
          <w:bCs/>
          <w:sz w:val="22"/>
          <w:szCs w:val="22"/>
        </w:rPr>
        <w:t xml:space="preserve">- </w:t>
      </w:r>
      <w:r w:rsidRPr="0094377F">
        <w:rPr>
          <w:rFonts w:ascii="Garamond" w:hAnsi="Garamond" w:cs="Arial"/>
          <w:bCs/>
          <w:i/>
          <w:sz w:val="22"/>
          <w:szCs w:val="22"/>
        </w:rPr>
        <w:t xml:space="preserve">James Madison </w:t>
      </w:r>
      <w:proofErr w:type="spellStart"/>
      <w:r w:rsidRPr="0094377F">
        <w:rPr>
          <w:rFonts w:ascii="Garamond" w:hAnsi="Garamond" w:cs="Arial"/>
          <w:bCs/>
          <w:i/>
          <w:sz w:val="22"/>
          <w:szCs w:val="22"/>
        </w:rPr>
        <w:t>University</w:t>
      </w:r>
      <w:proofErr w:type="spellEnd"/>
      <w:r w:rsidRPr="0094377F">
        <w:rPr>
          <w:rFonts w:ascii="Garamond" w:hAnsi="Garamond" w:cs="Arial"/>
          <w:bCs/>
          <w:sz w:val="22"/>
          <w:szCs w:val="22"/>
        </w:rPr>
        <w:t xml:space="preserve">, Harrisonburg (EU), </w:t>
      </w:r>
      <w:r w:rsidR="00082244" w:rsidRPr="0094377F">
        <w:rPr>
          <w:rFonts w:ascii="Garamond" w:hAnsi="Garamond" w:cs="Arial"/>
          <w:bCs/>
          <w:sz w:val="22"/>
          <w:szCs w:val="22"/>
        </w:rPr>
        <w:t>m</w:t>
      </w:r>
      <w:r w:rsidRPr="0094377F">
        <w:rPr>
          <w:rFonts w:ascii="Garamond" w:hAnsi="Garamond" w:cs="Arial"/>
          <w:bCs/>
          <w:sz w:val="22"/>
          <w:szCs w:val="22"/>
        </w:rPr>
        <w:t>ai 2006.</w:t>
      </w:r>
    </w:p>
    <w:p w:rsidR="008850D4" w:rsidRPr="0094377F" w:rsidRDefault="008850D4" w:rsidP="00DB0C60">
      <w:pPr>
        <w:ind w:left="142" w:hanging="142"/>
        <w:jc w:val="both"/>
        <w:rPr>
          <w:rFonts w:ascii="Garamond" w:hAnsi="Garamond" w:cs="Arial"/>
          <w:bCs/>
          <w:sz w:val="22"/>
          <w:szCs w:val="22"/>
        </w:rPr>
      </w:pPr>
      <w:r w:rsidRPr="0094377F">
        <w:rPr>
          <w:rFonts w:ascii="Garamond" w:hAnsi="Garamond" w:cs="Arial"/>
          <w:bCs/>
          <w:sz w:val="22"/>
          <w:szCs w:val="22"/>
        </w:rPr>
        <w:t>- PLESS (</w:t>
      </w:r>
      <w:r w:rsidRPr="0094377F">
        <w:rPr>
          <w:rFonts w:ascii="Garamond" w:hAnsi="Garamond" w:cs="Arial"/>
          <w:bCs/>
          <w:i/>
          <w:sz w:val="22"/>
          <w:szCs w:val="22"/>
        </w:rPr>
        <w:t>Laboratoire d’économie expérimentale</w:t>
      </w:r>
      <w:r w:rsidRPr="0094377F">
        <w:rPr>
          <w:rFonts w:ascii="Garamond" w:hAnsi="Garamond" w:cs="Arial"/>
          <w:bCs/>
          <w:sz w:val="22"/>
          <w:szCs w:val="22"/>
        </w:rPr>
        <w:t xml:space="preserve">), Princeton (EU), </w:t>
      </w:r>
      <w:r w:rsidR="00082244" w:rsidRPr="0094377F">
        <w:rPr>
          <w:rFonts w:ascii="Garamond" w:hAnsi="Garamond" w:cs="Arial"/>
          <w:bCs/>
          <w:sz w:val="22"/>
          <w:szCs w:val="22"/>
        </w:rPr>
        <w:t>m</w:t>
      </w:r>
      <w:r w:rsidRPr="0094377F">
        <w:rPr>
          <w:rFonts w:ascii="Garamond" w:hAnsi="Garamond" w:cs="Arial"/>
          <w:bCs/>
          <w:sz w:val="22"/>
          <w:szCs w:val="22"/>
        </w:rPr>
        <w:t>ars 2006.</w:t>
      </w:r>
    </w:p>
    <w:p w:rsidR="008850D4" w:rsidRPr="0094377F" w:rsidRDefault="008850D4" w:rsidP="00DB0C60">
      <w:pPr>
        <w:ind w:left="142" w:hanging="142"/>
        <w:jc w:val="both"/>
        <w:rPr>
          <w:rFonts w:ascii="Garamond" w:hAnsi="Garamond" w:cs="Arial"/>
          <w:bCs/>
          <w:sz w:val="22"/>
          <w:szCs w:val="22"/>
        </w:rPr>
      </w:pPr>
      <w:r w:rsidRPr="0094377F">
        <w:rPr>
          <w:rFonts w:ascii="Garamond" w:hAnsi="Garamond" w:cs="Arial"/>
          <w:bCs/>
          <w:sz w:val="22"/>
          <w:szCs w:val="22"/>
        </w:rPr>
        <w:t xml:space="preserve">- </w:t>
      </w:r>
      <w:r w:rsidRPr="0094377F">
        <w:rPr>
          <w:rFonts w:ascii="Garamond" w:hAnsi="Garamond" w:cs="Arial"/>
          <w:bCs/>
          <w:i/>
          <w:sz w:val="22"/>
          <w:szCs w:val="22"/>
        </w:rPr>
        <w:t xml:space="preserve">Institute for Advanced </w:t>
      </w:r>
      <w:proofErr w:type="spellStart"/>
      <w:r w:rsidRPr="0094377F">
        <w:rPr>
          <w:rFonts w:ascii="Garamond" w:hAnsi="Garamond" w:cs="Arial"/>
          <w:bCs/>
          <w:i/>
          <w:sz w:val="22"/>
          <w:szCs w:val="22"/>
        </w:rPr>
        <w:t>Study</w:t>
      </w:r>
      <w:proofErr w:type="spellEnd"/>
      <w:r w:rsidRPr="0094377F">
        <w:rPr>
          <w:rFonts w:ascii="Garamond" w:hAnsi="Garamond" w:cs="Arial"/>
          <w:bCs/>
          <w:sz w:val="22"/>
          <w:szCs w:val="22"/>
        </w:rPr>
        <w:t xml:space="preserve">, Princeton (EU), </w:t>
      </w:r>
      <w:r w:rsidR="00082244" w:rsidRPr="0094377F">
        <w:rPr>
          <w:rFonts w:ascii="Garamond" w:hAnsi="Garamond" w:cs="Arial"/>
          <w:bCs/>
          <w:sz w:val="22"/>
          <w:szCs w:val="22"/>
        </w:rPr>
        <w:t>d</w:t>
      </w:r>
      <w:r w:rsidRPr="0094377F">
        <w:rPr>
          <w:rFonts w:ascii="Garamond" w:hAnsi="Garamond" w:cs="Arial"/>
          <w:bCs/>
          <w:sz w:val="22"/>
          <w:szCs w:val="22"/>
        </w:rPr>
        <w:t>écembre 2005.</w:t>
      </w:r>
    </w:p>
    <w:p w:rsidR="00DB0C60" w:rsidRDefault="008850D4" w:rsidP="00DB0C60">
      <w:pPr>
        <w:pStyle w:val="Corpsdetexte3"/>
        <w:ind w:left="142" w:hanging="142"/>
        <w:jc w:val="both"/>
        <w:rPr>
          <w:rFonts w:ascii="Garamond" w:eastAsia="MS Mincho" w:hAnsi="Garamond"/>
          <w:b w:val="0"/>
          <w:bCs w:val="0"/>
          <w:sz w:val="22"/>
          <w:szCs w:val="22"/>
          <w:lang w:val="fr-FR"/>
        </w:rPr>
      </w:pPr>
      <w:r w:rsidRPr="0094377F">
        <w:rPr>
          <w:rFonts w:ascii="Garamond" w:hAnsi="Garamond"/>
          <w:b w:val="0"/>
          <w:sz w:val="22"/>
          <w:szCs w:val="22"/>
          <w:lang w:val="fr-FR"/>
        </w:rPr>
        <w:t xml:space="preserve">- </w:t>
      </w:r>
      <w:proofErr w:type="spellStart"/>
      <w:r w:rsidRPr="0094377F">
        <w:rPr>
          <w:rFonts w:ascii="Garamond" w:hAnsi="Garamond"/>
          <w:b w:val="0"/>
          <w:i/>
          <w:sz w:val="22"/>
          <w:szCs w:val="22"/>
          <w:lang w:val="fr-FR"/>
        </w:rPr>
        <w:t>Bilgi</w:t>
      </w:r>
      <w:proofErr w:type="spellEnd"/>
      <w:r w:rsidRPr="0094377F">
        <w:rPr>
          <w:rFonts w:ascii="Garamond" w:hAnsi="Garamond"/>
          <w:b w:val="0"/>
          <w:i/>
          <w:sz w:val="22"/>
          <w:szCs w:val="22"/>
          <w:lang w:val="fr-FR"/>
        </w:rPr>
        <w:t xml:space="preserve"> </w:t>
      </w:r>
      <w:proofErr w:type="spellStart"/>
      <w:r w:rsidRPr="0094377F">
        <w:rPr>
          <w:rFonts w:ascii="Garamond" w:hAnsi="Garamond"/>
          <w:b w:val="0"/>
          <w:i/>
          <w:sz w:val="22"/>
          <w:szCs w:val="22"/>
          <w:lang w:val="fr-FR"/>
        </w:rPr>
        <w:t>University</w:t>
      </w:r>
      <w:proofErr w:type="spellEnd"/>
      <w:r w:rsidRPr="0094377F">
        <w:rPr>
          <w:rFonts w:ascii="Garamond" w:hAnsi="Garamond"/>
          <w:b w:val="0"/>
          <w:sz w:val="22"/>
          <w:szCs w:val="22"/>
          <w:lang w:val="fr-FR"/>
        </w:rPr>
        <w:t>, Istanbul (Turquie), Avril 2005, séminaire.</w:t>
      </w:r>
      <w:r w:rsidR="00DF108B" w:rsidRPr="0094377F">
        <w:rPr>
          <w:rFonts w:ascii="Garamond" w:hAnsi="Garamond"/>
          <w:b w:val="0"/>
          <w:sz w:val="22"/>
          <w:szCs w:val="22"/>
          <w:lang w:val="fr-FR"/>
        </w:rPr>
        <w:tab/>
      </w:r>
      <w:r w:rsidRPr="0094377F">
        <w:rPr>
          <w:rFonts w:ascii="Garamond" w:hAnsi="Garamond"/>
          <w:b w:val="0"/>
          <w:sz w:val="22"/>
          <w:szCs w:val="22"/>
          <w:lang w:val="fr-FR"/>
        </w:rPr>
        <w:t xml:space="preserve"> </w:t>
      </w:r>
    </w:p>
    <w:p w:rsidR="008850D4" w:rsidRPr="0094377F" w:rsidRDefault="00DB0C60" w:rsidP="00DB0C60">
      <w:pPr>
        <w:pStyle w:val="Corpsdetexte3"/>
        <w:ind w:left="142" w:hanging="142"/>
        <w:jc w:val="both"/>
        <w:rPr>
          <w:rFonts w:ascii="Garamond" w:hAnsi="Garamond"/>
          <w:b w:val="0"/>
          <w:sz w:val="22"/>
          <w:szCs w:val="22"/>
          <w:lang w:val="fr-FR"/>
        </w:rPr>
      </w:pPr>
      <w:r>
        <w:rPr>
          <w:rFonts w:ascii="Garamond" w:eastAsia="MS Mincho" w:hAnsi="Garamond"/>
          <w:b w:val="0"/>
          <w:bCs w:val="0"/>
          <w:sz w:val="22"/>
          <w:szCs w:val="22"/>
          <w:lang w:val="fr-FR"/>
        </w:rPr>
        <w:t xml:space="preserve">- </w:t>
      </w:r>
      <w:r w:rsidR="008850D4" w:rsidRPr="0094377F">
        <w:rPr>
          <w:rFonts w:ascii="Garamond" w:hAnsi="Garamond"/>
          <w:b w:val="0"/>
          <w:i/>
          <w:sz w:val="22"/>
          <w:szCs w:val="22"/>
          <w:lang w:val="fr-FR"/>
        </w:rPr>
        <w:t>EHESS</w:t>
      </w:r>
      <w:r w:rsidR="008850D4" w:rsidRPr="0094377F">
        <w:rPr>
          <w:rFonts w:ascii="Garamond" w:hAnsi="Garamond"/>
          <w:b w:val="0"/>
          <w:sz w:val="22"/>
          <w:szCs w:val="22"/>
          <w:lang w:val="fr-FR"/>
        </w:rPr>
        <w:t xml:space="preserve">, Paris, </w:t>
      </w:r>
      <w:r w:rsidR="00082244" w:rsidRPr="0094377F">
        <w:rPr>
          <w:rFonts w:ascii="Garamond" w:hAnsi="Garamond"/>
          <w:b w:val="0"/>
          <w:sz w:val="22"/>
          <w:szCs w:val="22"/>
          <w:lang w:val="fr-FR"/>
        </w:rPr>
        <w:t>m</w:t>
      </w:r>
      <w:r w:rsidR="008850D4" w:rsidRPr="0094377F">
        <w:rPr>
          <w:rFonts w:ascii="Garamond" w:hAnsi="Garamond"/>
          <w:b w:val="0"/>
          <w:sz w:val="22"/>
          <w:szCs w:val="22"/>
          <w:lang w:val="fr-FR"/>
        </w:rPr>
        <w:t>ars 2005.</w:t>
      </w:r>
    </w:p>
    <w:p w:rsidR="008850D4" w:rsidRPr="0094377F" w:rsidRDefault="008850D4" w:rsidP="00DB0C60">
      <w:pPr>
        <w:ind w:left="142" w:hanging="142"/>
        <w:jc w:val="both"/>
        <w:rPr>
          <w:rFonts w:ascii="Garamond" w:hAnsi="Garamond" w:cs="Arial"/>
          <w:bCs/>
          <w:sz w:val="22"/>
          <w:szCs w:val="22"/>
        </w:rPr>
      </w:pPr>
      <w:r w:rsidRPr="0094377F">
        <w:rPr>
          <w:rFonts w:ascii="Garamond" w:hAnsi="Garamond" w:cs="Arial"/>
          <w:sz w:val="22"/>
          <w:szCs w:val="22"/>
        </w:rPr>
        <w:t xml:space="preserve">- </w:t>
      </w:r>
      <w:r w:rsidRPr="0094377F">
        <w:rPr>
          <w:rFonts w:ascii="Garamond" w:hAnsi="Garamond" w:cs="Arial"/>
          <w:bCs/>
          <w:sz w:val="22"/>
          <w:szCs w:val="22"/>
        </w:rPr>
        <w:t xml:space="preserve">Conférence </w:t>
      </w:r>
      <w:proofErr w:type="spellStart"/>
      <w:r w:rsidRPr="0094377F">
        <w:rPr>
          <w:rFonts w:ascii="Garamond" w:hAnsi="Garamond" w:cs="Arial"/>
          <w:bCs/>
          <w:sz w:val="22"/>
          <w:szCs w:val="22"/>
        </w:rPr>
        <w:t>Mathematical</w:t>
      </w:r>
      <w:proofErr w:type="spellEnd"/>
      <w:r w:rsidRPr="0094377F">
        <w:rPr>
          <w:rFonts w:ascii="Garamond" w:hAnsi="Garamond" w:cs="Arial"/>
          <w:bCs/>
          <w:sz w:val="22"/>
          <w:szCs w:val="22"/>
        </w:rPr>
        <w:t xml:space="preserve"> </w:t>
      </w:r>
      <w:proofErr w:type="spellStart"/>
      <w:r w:rsidRPr="0094377F">
        <w:rPr>
          <w:rFonts w:ascii="Garamond" w:hAnsi="Garamond" w:cs="Arial"/>
          <w:bCs/>
          <w:sz w:val="22"/>
          <w:szCs w:val="22"/>
        </w:rPr>
        <w:t>Modeling</w:t>
      </w:r>
      <w:proofErr w:type="spellEnd"/>
      <w:r w:rsidRPr="0094377F">
        <w:rPr>
          <w:rFonts w:ascii="Garamond" w:hAnsi="Garamond" w:cs="Arial"/>
          <w:bCs/>
          <w:sz w:val="22"/>
          <w:szCs w:val="22"/>
        </w:rPr>
        <w:t xml:space="preserve"> in Social Sciences, </w:t>
      </w:r>
      <w:r w:rsidR="0079501B" w:rsidRPr="0094377F">
        <w:rPr>
          <w:rFonts w:ascii="Garamond" w:hAnsi="Garamond" w:cs="Arial"/>
          <w:bCs/>
          <w:i/>
          <w:sz w:val="22"/>
          <w:szCs w:val="22"/>
        </w:rPr>
        <w:t xml:space="preserve">Université de </w:t>
      </w:r>
      <w:r w:rsidRPr="0094377F">
        <w:rPr>
          <w:rFonts w:ascii="Garamond" w:hAnsi="Garamond" w:cs="Arial"/>
          <w:bCs/>
          <w:i/>
          <w:sz w:val="22"/>
          <w:szCs w:val="22"/>
        </w:rPr>
        <w:t>Moscou</w:t>
      </w:r>
      <w:r w:rsidRPr="0094377F">
        <w:rPr>
          <w:rFonts w:ascii="Garamond" w:hAnsi="Garamond" w:cs="Arial"/>
          <w:bCs/>
          <w:sz w:val="22"/>
          <w:szCs w:val="22"/>
        </w:rPr>
        <w:t xml:space="preserve">, </w:t>
      </w:r>
      <w:r w:rsidR="00082244" w:rsidRPr="0094377F">
        <w:rPr>
          <w:rFonts w:ascii="Garamond" w:hAnsi="Garamond" w:cs="Arial"/>
          <w:bCs/>
          <w:sz w:val="22"/>
          <w:szCs w:val="22"/>
        </w:rPr>
        <w:t>j</w:t>
      </w:r>
      <w:r w:rsidRPr="0094377F">
        <w:rPr>
          <w:rFonts w:ascii="Garamond" w:hAnsi="Garamond" w:cs="Arial"/>
          <w:bCs/>
          <w:sz w:val="22"/>
          <w:szCs w:val="22"/>
        </w:rPr>
        <w:t>uin 2004.</w:t>
      </w:r>
    </w:p>
    <w:p w:rsidR="008850D4" w:rsidRPr="0094377F" w:rsidRDefault="008850D4" w:rsidP="00DB0C60">
      <w:pPr>
        <w:ind w:left="142" w:hanging="142"/>
        <w:jc w:val="both"/>
        <w:rPr>
          <w:rFonts w:ascii="Garamond" w:hAnsi="Garamond" w:cs="Arial"/>
          <w:bCs/>
          <w:sz w:val="22"/>
          <w:szCs w:val="22"/>
        </w:rPr>
      </w:pPr>
      <w:r w:rsidRPr="0094377F">
        <w:rPr>
          <w:rFonts w:ascii="Garamond" w:hAnsi="Garamond" w:cs="Arial"/>
          <w:bCs/>
          <w:sz w:val="22"/>
          <w:szCs w:val="22"/>
        </w:rPr>
        <w:t xml:space="preserve">- </w:t>
      </w:r>
      <w:r w:rsidRPr="0094377F">
        <w:rPr>
          <w:rFonts w:ascii="Garamond" w:hAnsi="Garamond" w:cs="Arial"/>
          <w:bCs/>
          <w:i/>
          <w:sz w:val="22"/>
          <w:szCs w:val="22"/>
        </w:rPr>
        <w:t>GREMARS</w:t>
      </w:r>
      <w:r w:rsidRPr="0094377F">
        <w:rPr>
          <w:rFonts w:ascii="Garamond" w:hAnsi="Garamond" w:cs="Arial"/>
          <w:bCs/>
          <w:sz w:val="22"/>
          <w:szCs w:val="22"/>
        </w:rPr>
        <w:t xml:space="preserve">, Lille, </w:t>
      </w:r>
      <w:r w:rsidR="00082244" w:rsidRPr="0094377F">
        <w:rPr>
          <w:rFonts w:ascii="Garamond" w:hAnsi="Garamond" w:cs="Arial"/>
          <w:bCs/>
          <w:sz w:val="22"/>
          <w:szCs w:val="22"/>
        </w:rPr>
        <w:t>d</w:t>
      </w:r>
      <w:r w:rsidRPr="0094377F">
        <w:rPr>
          <w:rFonts w:ascii="Garamond" w:hAnsi="Garamond" w:cs="Arial"/>
          <w:bCs/>
          <w:sz w:val="22"/>
          <w:szCs w:val="22"/>
        </w:rPr>
        <w:t xml:space="preserve">écembre 2003. </w:t>
      </w:r>
    </w:p>
    <w:p w:rsidR="008850D4" w:rsidRPr="00DB0C60" w:rsidRDefault="008850D4" w:rsidP="00DB0C60">
      <w:pPr>
        <w:ind w:left="142" w:hanging="142"/>
        <w:jc w:val="both"/>
        <w:rPr>
          <w:rFonts w:ascii="Garamond" w:hAnsi="Garamond" w:cs="Arial"/>
          <w:bCs/>
          <w:sz w:val="22"/>
          <w:szCs w:val="22"/>
        </w:rPr>
      </w:pPr>
      <w:r w:rsidRPr="0094377F">
        <w:rPr>
          <w:rFonts w:ascii="Garamond" w:hAnsi="Garamond" w:cs="Arial"/>
          <w:bCs/>
          <w:sz w:val="22"/>
          <w:szCs w:val="22"/>
        </w:rPr>
        <w:t xml:space="preserve">- </w:t>
      </w:r>
      <w:r w:rsidRPr="0094377F">
        <w:rPr>
          <w:rFonts w:ascii="Garamond" w:hAnsi="Garamond" w:cs="Arial"/>
          <w:bCs/>
          <w:i/>
          <w:sz w:val="22"/>
          <w:szCs w:val="22"/>
        </w:rPr>
        <w:t>ECARES</w:t>
      </w:r>
      <w:r w:rsidRPr="0094377F">
        <w:rPr>
          <w:rFonts w:ascii="Garamond" w:hAnsi="Garamond" w:cs="Arial"/>
          <w:bCs/>
          <w:sz w:val="22"/>
          <w:szCs w:val="22"/>
        </w:rPr>
        <w:t>, Bruxelles</w:t>
      </w:r>
      <w:r w:rsidR="00C17E9A" w:rsidRPr="0094377F">
        <w:rPr>
          <w:rFonts w:ascii="Garamond" w:hAnsi="Garamond" w:cs="Arial"/>
          <w:bCs/>
          <w:sz w:val="22"/>
          <w:szCs w:val="22"/>
        </w:rPr>
        <w:t xml:space="preserve"> (Belgique)</w:t>
      </w:r>
      <w:r w:rsidRPr="0094377F">
        <w:rPr>
          <w:rFonts w:ascii="Garamond" w:hAnsi="Garamond" w:cs="Arial"/>
          <w:bCs/>
          <w:sz w:val="22"/>
          <w:szCs w:val="22"/>
        </w:rPr>
        <w:t xml:space="preserve">, </w:t>
      </w:r>
      <w:r w:rsidR="00082244" w:rsidRPr="0094377F">
        <w:rPr>
          <w:rFonts w:ascii="Garamond" w:hAnsi="Garamond" w:cs="Arial"/>
          <w:bCs/>
          <w:sz w:val="22"/>
          <w:szCs w:val="22"/>
        </w:rPr>
        <w:t>n</w:t>
      </w:r>
      <w:r w:rsidRPr="0094377F">
        <w:rPr>
          <w:rFonts w:ascii="Garamond" w:hAnsi="Garamond" w:cs="Arial"/>
          <w:bCs/>
          <w:sz w:val="22"/>
          <w:szCs w:val="22"/>
        </w:rPr>
        <w:t xml:space="preserve">ovembre 2003. </w:t>
      </w:r>
    </w:p>
    <w:p w:rsidR="008850D4" w:rsidRPr="0094377F" w:rsidRDefault="008850D4" w:rsidP="00DB0C60">
      <w:pPr>
        <w:ind w:left="142" w:hanging="142"/>
        <w:jc w:val="both"/>
        <w:rPr>
          <w:rFonts w:ascii="Garamond" w:eastAsia="MS Mincho" w:hAnsi="Garamond" w:cs="Arial"/>
          <w:bCs/>
          <w:sz w:val="22"/>
          <w:szCs w:val="22"/>
          <w:lang w:val="en-GB"/>
        </w:rPr>
      </w:pPr>
      <w:r w:rsidRPr="0094377F">
        <w:rPr>
          <w:rFonts w:ascii="Garamond" w:eastAsia="MS Mincho" w:hAnsi="Garamond" w:cs="Arial"/>
          <w:bCs/>
          <w:sz w:val="22"/>
          <w:szCs w:val="22"/>
          <w:lang w:val="en-GB"/>
        </w:rPr>
        <w:t xml:space="preserve">- </w:t>
      </w:r>
      <w:r w:rsidR="0079501B" w:rsidRPr="0094377F">
        <w:rPr>
          <w:rFonts w:ascii="Garamond" w:eastAsia="MS Mincho" w:hAnsi="Garamond" w:cs="Arial"/>
          <w:bCs/>
          <w:sz w:val="22"/>
          <w:szCs w:val="22"/>
          <w:lang w:val="en-GB"/>
        </w:rPr>
        <w:t>IUI</w:t>
      </w:r>
      <w:r w:rsidR="0079501B" w:rsidRPr="0094377F">
        <w:rPr>
          <w:rFonts w:ascii="Garamond" w:eastAsia="MS Mincho" w:hAnsi="Garamond" w:cs="Arial"/>
          <w:bCs/>
          <w:i/>
          <w:sz w:val="22"/>
          <w:szCs w:val="22"/>
          <w:lang w:val="en-GB"/>
        </w:rPr>
        <w:t xml:space="preserve"> (</w:t>
      </w:r>
      <w:r w:rsidRPr="0094377F">
        <w:rPr>
          <w:rFonts w:ascii="Garamond" w:eastAsia="MS Mincho" w:hAnsi="Garamond" w:cs="Arial"/>
          <w:bCs/>
          <w:i/>
          <w:sz w:val="22"/>
          <w:szCs w:val="22"/>
          <w:lang w:val="en-GB"/>
        </w:rPr>
        <w:t>Research Institute of Industrial Economics</w:t>
      </w:r>
      <w:r w:rsidR="0079501B" w:rsidRPr="0094377F">
        <w:rPr>
          <w:rFonts w:ascii="Garamond" w:eastAsia="MS Mincho" w:hAnsi="Garamond" w:cs="Arial"/>
          <w:bCs/>
          <w:sz w:val="22"/>
          <w:szCs w:val="22"/>
          <w:lang w:val="en-GB"/>
        </w:rPr>
        <w:t>)</w:t>
      </w:r>
      <w:r w:rsidRPr="0094377F">
        <w:rPr>
          <w:rFonts w:ascii="Garamond" w:eastAsia="MS Mincho" w:hAnsi="Garamond" w:cs="Arial"/>
          <w:bCs/>
          <w:sz w:val="22"/>
          <w:szCs w:val="22"/>
          <w:lang w:val="en-GB"/>
        </w:rPr>
        <w:t>, Stockholm (</w:t>
      </w:r>
      <w:proofErr w:type="spellStart"/>
      <w:r w:rsidRPr="0094377F">
        <w:rPr>
          <w:rFonts w:ascii="Garamond" w:eastAsia="MS Mincho" w:hAnsi="Garamond" w:cs="Arial"/>
          <w:bCs/>
          <w:sz w:val="22"/>
          <w:szCs w:val="22"/>
          <w:lang w:val="en-GB"/>
        </w:rPr>
        <w:t>Suède</w:t>
      </w:r>
      <w:proofErr w:type="spellEnd"/>
      <w:r w:rsidRPr="0094377F">
        <w:rPr>
          <w:rFonts w:ascii="Garamond" w:eastAsia="MS Mincho" w:hAnsi="Garamond" w:cs="Arial"/>
          <w:bCs/>
          <w:sz w:val="22"/>
          <w:szCs w:val="22"/>
          <w:lang w:val="en-GB"/>
        </w:rPr>
        <w:t xml:space="preserve">), </w:t>
      </w:r>
      <w:proofErr w:type="spellStart"/>
      <w:r w:rsidR="00082244" w:rsidRPr="0094377F">
        <w:rPr>
          <w:rFonts w:ascii="Garamond" w:eastAsia="MS Mincho" w:hAnsi="Garamond" w:cs="Arial"/>
          <w:bCs/>
          <w:sz w:val="22"/>
          <w:szCs w:val="22"/>
          <w:lang w:val="en-GB"/>
        </w:rPr>
        <w:t>f</w:t>
      </w:r>
      <w:r w:rsidRPr="0094377F">
        <w:rPr>
          <w:rFonts w:ascii="Garamond" w:eastAsia="MS Mincho" w:hAnsi="Garamond" w:cs="Arial"/>
          <w:bCs/>
          <w:sz w:val="22"/>
          <w:szCs w:val="22"/>
          <w:lang w:val="en-GB"/>
        </w:rPr>
        <w:t>évrier</w:t>
      </w:r>
      <w:proofErr w:type="spellEnd"/>
      <w:r w:rsidRPr="0094377F">
        <w:rPr>
          <w:rFonts w:ascii="Garamond" w:eastAsia="MS Mincho" w:hAnsi="Garamond" w:cs="Arial"/>
          <w:bCs/>
          <w:sz w:val="22"/>
          <w:szCs w:val="22"/>
          <w:lang w:val="en-GB"/>
        </w:rPr>
        <w:t xml:space="preserve"> 2002.</w:t>
      </w:r>
    </w:p>
    <w:p w:rsidR="008850D4" w:rsidRPr="0094377F" w:rsidRDefault="008850D4" w:rsidP="00DB0C60">
      <w:pPr>
        <w:ind w:left="142" w:hanging="142"/>
        <w:jc w:val="both"/>
        <w:rPr>
          <w:rFonts w:ascii="Garamond" w:eastAsia="MS Mincho" w:hAnsi="Garamond" w:cs="Arial"/>
          <w:bCs/>
          <w:sz w:val="22"/>
          <w:szCs w:val="22"/>
        </w:rPr>
      </w:pPr>
      <w:r w:rsidRPr="0094377F">
        <w:rPr>
          <w:rFonts w:ascii="Garamond" w:eastAsia="MS Mincho" w:hAnsi="Garamond" w:cs="Arial"/>
          <w:bCs/>
          <w:sz w:val="22"/>
          <w:szCs w:val="22"/>
        </w:rPr>
        <w:lastRenderedPageBreak/>
        <w:t xml:space="preserve">- </w:t>
      </w:r>
      <w:r w:rsidRPr="0094377F">
        <w:rPr>
          <w:rFonts w:ascii="Garamond" w:eastAsia="MS Mincho" w:hAnsi="Garamond" w:cs="Arial"/>
          <w:bCs/>
          <w:i/>
          <w:sz w:val="22"/>
          <w:szCs w:val="22"/>
        </w:rPr>
        <w:t>LAMETA</w:t>
      </w:r>
      <w:r w:rsidRPr="0094377F">
        <w:rPr>
          <w:rFonts w:ascii="Garamond" w:eastAsia="MS Mincho" w:hAnsi="Garamond" w:cs="Arial"/>
          <w:bCs/>
          <w:sz w:val="22"/>
          <w:szCs w:val="22"/>
        </w:rPr>
        <w:t xml:space="preserve">, Université de Montpellier </w:t>
      </w:r>
      <w:r w:rsidR="00C17E9A" w:rsidRPr="0094377F">
        <w:rPr>
          <w:rFonts w:ascii="Garamond" w:eastAsia="MS Mincho" w:hAnsi="Garamond" w:cs="Arial"/>
          <w:bCs/>
          <w:sz w:val="22"/>
          <w:szCs w:val="22"/>
        </w:rPr>
        <w:t>I</w:t>
      </w:r>
      <w:r w:rsidRPr="0094377F">
        <w:rPr>
          <w:rFonts w:ascii="Garamond" w:eastAsia="MS Mincho" w:hAnsi="Garamond" w:cs="Arial"/>
          <w:bCs/>
          <w:sz w:val="22"/>
          <w:szCs w:val="22"/>
        </w:rPr>
        <w:t xml:space="preserve">, </w:t>
      </w:r>
      <w:r w:rsidR="00082244" w:rsidRPr="0094377F">
        <w:rPr>
          <w:rFonts w:ascii="Garamond" w:eastAsia="MS Mincho" w:hAnsi="Garamond" w:cs="Arial"/>
          <w:bCs/>
          <w:sz w:val="22"/>
          <w:szCs w:val="22"/>
        </w:rPr>
        <w:t>j</w:t>
      </w:r>
      <w:r w:rsidRPr="0094377F">
        <w:rPr>
          <w:rFonts w:ascii="Garamond" w:eastAsia="MS Mincho" w:hAnsi="Garamond" w:cs="Arial"/>
          <w:bCs/>
          <w:sz w:val="22"/>
          <w:szCs w:val="22"/>
        </w:rPr>
        <w:t>anvier 2002.</w:t>
      </w:r>
    </w:p>
    <w:p w:rsidR="008045FF" w:rsidRPr="00052475" w:rsidRDefault="00082244" w:rsidP="00052475">
      <w:pPr>
        <w:ind w:left="142" w:hanging="142"/>
        <w:jc w:val="both"/>
        <w:rPr>
          <w:rFonts w:ascii="Garamond" w:hAnsi="Garamond" w:cs="Arial"/>
          <w:bCs/>
          <w:sz w:val="22"/>
          <w:szCs w:val="22"/>
        </w:rPr>
      </w:pPr>
      <w:r w:rsidRPr="0094377F">
        <w:rPr>
          <w:rFonts w:ascii="Garamond" w:hAnsi="Garamond" w:cs="Arial"/>
          <w:sz w:val="22"/>
          <w:szCs w:val="22"/>
        </w:rPr>
        <w:t xml:space="preserve">- </w:t>
      </w:r>
      <w:r w:rsidRPr="0094377F">
        <w:rPr>
          <w:rFonts w:ascii="Garamond" w:hAnsi="Garamond" w:cs="Arial"/>
          <w:i/>
          <w:sz w:val="22"/>
          <w:szCs w:val="22"/>
        </w:rPr>
        <w:t>Creuset</w:t>
      </w:r>
      <w:r w:rsidRPr="0094377F">
        <w:rPr>
          <w:rFonts w:ascii="Garamond" w:hAnsi="Garamond" w:cs="Arial"/>
          <w:sz w:val="22"/>
          <w:szCs w:val="22"/>
        </w:rPr>
        <w:t xml:space="preserve">, Saint Etienne, </w:t>
      </w:r>
      <w:r w:rsidR="00CE7F90" w:rsidRPr="0094377F">
        <w:rPr>
          <w:rFonts w:ascii="Garamond" w:hAnsi="Garamond" w:cs="Arial"/>
          <w:sz w:val="22"/>
          <w:szCs w:val="22"/>
        </w:rPr>
        <w:t>d</w:t>
      </w:r>
      <w:r w:rsidRPr="0094377F">
        <w:rPr>
          <w:rFonts w:ascii="Garamond" w:hAnsi="Garamond" w:cs="Arial"/>
          <w:sz w:val="22"/>
          <w:szCs w:val="22"/>
        </w:rPr>
        <w:t>écembre 1999.</w:t>
      </w:r>
    </w:p>
    <w:p w:rsidR="00912529" w:rsidRDefault="00912529" w:rsidP="008045FF">
      <w:pPr>
        <w:jc w:val="both"/>
        <w:rPr>
          <w:rFonts w:ascii="Garamond" w:hAnsi="Garamond" w:cs="Arial"/>
          <w:bCs/>
          <w:sz w:val="22"/>
          <w:szCs w:val="22"/>
          <w:u w:val="single"/>
        </w:rPr>
      </w:pPr>
    </w:p>
    <w:p w:rsidR="008045FF" w:rsidRPr="0094377F" w:rsidRDefault="008045FF" w:rsidP="00052475">
      <w:pPr>
        <w:rPr>
          <w:rFonts w:ascii="Garamond" w:hAnsi="Garamond" w:cs="Arial"/>
          <w:bCs/>
          <w:sz w:val="22"/>
          <w:szCs w:val="22"/>
          <w:u w:val="single"/>
        </w:rPr>
      </w:pPr>
      <w:r w:rsidRPr="0094377F">
        <w:rPr>
          <w:rFonts w:ascii="Garamond" w:hAnsi="Garamond" w:cs="Arial"/>
          <w:bCs/>
          <w:sz w:val="22"/>
          <w:szCs w:val="22"/>
          <w:u w:val="single"/>
        </w:rPr>
        <w:t>Conférences Publiques</w:t>
      </w:r>
    </w:p>
    <w:p w:rsidR="00241CF8" w:rsidRPr="0094377F" w:rsidRDefault="00241CF8" w:rsidP="008045FF">
      <w:pPr>
        <w:jc w:val="both"/>
        <w:rPr>
          <w:rFonts w:ascii="Garamond" w:hAnsi="Garamond" w:cs="Arial"/>
          <w:bCs/>
          <w:sz w:val="22"/>
          <w:szCs w:val="22"/>
          <w:u w:val="single"/>
        </w:rPr>
      </w:pPr>
    </w:p>
    <w:p w:rsidR="00747F4E" w:rsidRPr="0094377F" w:rsidRDefault="00747F4E" w:rsidP="00BB0A91">
      <w:pPr>
        <w:jc w:val="both"/>
        <w:rPr>
          <w:rFonts w:ascii="Garamond" w:hAnsi="Garamond" w:cs="Arial"/>
          <w:bCs/>
          <w:sz w:val="22"/>
          <w:szCs w:val="22"/>
        </w:rPr>
      </w:pPr>
      <w:r w:rsidRPr="0094377F">
        <w:rPr>
          <w:rFonts w:ascii="Garamond" w:hAnsi="Garamond" w:cs="Arial"/>
          <w:bCs/>
          <w:sz w:val="22"/>
          <w:szCs w:val="22"/>
        </w:rPr>
        <w:t xml:space="preserve">- </w:t>
      </w:r>
      <w:r w:rsidR="00BB0A91" w:rsidRPr="0094377F">
        <w:rPr>
          <w:rFonts w:ascii="Garamond" w:hAnsi="Garamond" w:cs="Arial"/>
          <w:bCs/>
          <w:sz w:val="22"/>
          <w:szCs w:val="22"/>
        </w:rPr>
        <w:t xml:space="preserve"> </w:t>
      </w:r>
      <w:r w:rsidR="002D167D">
        <w:rPr>
          <w:rFonts w:ascii="Garamond" w:hAnsi="Garamond" w:cs="Arial"/>
          <w:bCs/>
          <w:sz w:val="22"/>
          <w:szCs w:val="22"/>
        </w:rPr>
        <w:t>Contribu</w:t>
      </w:r>
      <w:r w:rsidRPr="0094377F">
        <w:rPr>
          <w:rFonts w:ascii="Garamond" w:hAnsi="Garamond" w:cs="Arial"/>
          <w:bCs/>
          <w:sz w:val="22"/>
          <w:szCs w:val="22"/>
        </w:rPr>
        <w:t>tion aux visioconférences du Rectorat d’Aix-Marseille sur la COP21, décembre 2015 et janvier 2016.</w:t>
      </w:r>
    </w:p>
    <w:p w:rsidR="00BB0A91" w:rsidRPr="0094377F" w:rsidRDefault="00747F4E" w:rsidP="00BB0A91">
      <w:pPr>
        <w:jc w:val="both"/>
        <w:rPr>
          <w:rFonts w:ascii="Garamond" w:hAnsi="Garamond" w:cs="Arial"/>
          <w:bCs/>
          <w:sz w:val="22"/>
          <w:szCs w:val="22"/>
        </w:rPr>
      </w:pPr>
      <w:r w:rsidRPr="0094377F">
        <w:rPr>
          <w:rFonts w:ascii="Garamond" w:hAnsi="Garamond" w:cs="Arial"/>
          <w:bCs/>
          <w:sz w:val="22"/>
          <w:szCs w:val="22"/>
        </w:rPr>
        <w:t>- Organisation de la c</w:t>
      </w:r>
      <w:r w:rsidR="00BB0A91" w:rsidRPr="0094377F">
        <w:rPr>
          <w:rFonts w:ascii="Garamond" w:hAnsi="Garamond" w:cs="Arial"/>
          <w:bCs/>
          <w:sz w:val="22"/>
          <w:szCs w:val="22"/>
        </w:rPr>
        <w:t xml:space="preserve">inquième séance </w:t>
      </w:r>
      <w:r w:rsidRPr="0094377F">
        <w:rPr>
          <w:rFonts w:ascii="Garamond" w:hAnsi="Garamond" w:cs="Arial"/>
          <w:bCs/>
          <w:sz w:val="22"/>
          <w:szCs w:val="22"/>
        </w:rPr>
        <w:t xml:space="preserve">du séminaire </w:t>
      </w:r>
      <w:proofErr w:type="spellStart"/>
      <w:r w:rsidRPr="0094377F">
        <w:rPr>
          <w:rFonts w:ascii="Garamond" w:hAnsi="Garamond" w:cs="Arial"/>
          <w:bCs/>
          <w:sz w:val="22"/>
          <w:szCs w:val="22"/>
        </w:rPr>
        <w:t>IMéRA</w:t>
      </w:r>
      <w:proofErr w:type="spellEnd"/>
      <w:r w:rsidRPr="0094377F">
        <w:rPr>
          <w:rFonts w:ascii="Garamond" w:hAnsi="Garamond" w:cs="Arial"/>
          <w:bCs/>
          <w:sz w:val="22"/>
          <w:szCs w:val="22"/>
        </w:rPr>
        <w:t xml:space="preserve"> </w:t>
      </w:r>
      <w:r w:rsidR="00BB0A91" w:rsidRPr="0094377F">
        <w:rPr>
          <w:rFonts w:ascii="Garamond" w:hAnsi="Garamond" w:cs="Arial"/>
          <w:bCs/>
          <w:sz w:val="22"/>
          <w:szCs w:val="22"/>
        </w:rPr>
        <w:t>: "Les outils économ</w:t>
      </w:r>
      <w:r w:rsidRPr="0094377F">
        <w:rPr>
          <w:rFonts w:ascii="Garamond" w:hAnsi="Garamond" w:cs="Arial"/>
          <w:bCs/>
          <w:sz w:val="22"/>
          <w:szCs w:val="22"/>
        </w:rPr>
        <w:t xml:space="preserve">iques de la gouvernance climat," Marseille, </w:t>
      </w:r>
      <w:r w:rsidR="00BB0A91" w:rsidRPr="0094377F">
        <w:rPr>
          <w:rFonts w:ascii="Garamond" w:hAnsi="Garamond" w:cs="Arial"/>
          <w:bCs/>
          <w:sz w:val="22"/>
          <w:szCs w:val="22"/>
        </w:rPr>
        <w:t>31 Mars 2015.</w:t>
      </w:r>
    </w:p>
    <w:p w:rsidR="00F2609C" w:rsidRPr="0094377F" w:rsidRDefault="00BB0A91" w:rsidP="00BB0A91">
      <w:pPr>
        <w:jc w:val="both"/>
        <w:rPr>
          <w:rFonts w:ascii="Garamond" w:hAnsi="Garamond" w:cs="Arial"/>
          <w:bCs/>
          <w:sz w:val="22"/>
          <w:szCs w:val="22"/>
        </w:rPr>
      </w:pPr>
      <w:r w:rsidRPr="0094377F">
        <w:rPr>
          <w:rFonts w:ascii="Garamond" w:hAnsi="Garamond" w:cs="Arial"/>
          <w:bCs/>
          <w:sz w:val="22"/>
          <w:szCs w:val="22"/>
        </w:rPr>
        <w:t xml:space="preserve">- </w:t>
      </w:r>
      <w:r w:rsidR="00F2609C" w:rsidRPr="0094377F">
        <w:rPr>
          <w:rFonts w:ascii="Garamond" w:hAnsi="Garamond" w:cs="Arial"/>
          <w:bCs/>
          <w:sz w:val="22"/>
          <w:szCs w:val="22"/>
        </w:rPr>
        <w:t xml:space="preserve">Fête de la Science de la </w:t>
      </w:r>
      <w:proofErr w:type="spellStart"/>
      <w:r w:rsidR="00F2609C" w:rsidRPr="0094377F">
        <w:rPr>
          <w:rFonts w:ascii="Garamond" w:hAnsi="Garamond" w:cs="Arial"/>
          <w:bCs/>
          <w:sz w:val="22"/>
          <w:szCs w:val="22"/>
        </w:rPr>
        <w:t>Cadière</w:t>
      </w:r>
      <w:proofErr w:type="spellEnd"/>
      <w:r w:rsidR="00F2609C" w:rsidRPr="0094377F">
        <w:rPr>
          <w:rFonts w:ascii="Garamond" w:hAnsi="Garamond" w:cs="Arial"/>
          <w:bCs/>
          <w:sz w:val="22"/>
          <w:szCs w:val="22"/>
        </w:rPr>
        <w:t xml:space="preserve"> d’Azur, animation d’une table ronde sur </w:t>
      </w:r>
      <w:r w:rsidR="006F776B" w:rsidRPr="0094377F">
        <w:rPr>
          <w:rFonts w:ascii="Garamond" w:hAnsi="Garamond" w:cs="Arial"/>
          <w:bCs/>
          <w:sz w:val="22"/>
          <w:szCs w:val="22"/>
        </w:rPr>
        <w:t>l’évolution climatique</w:t>
      </w:r>
      <w:r w:rsidR="00F2609C" w:rsidRPr="0094377F">
        <w:rPr>
          <w:rFonts w:ascii="Garamond" w:hAnsi="Garamond" w:cs="Arial"/>
          <w:bCs/>
          <w:sz w:val="22"/>
          <w:szCs w:val="22"/>
        </w:rPr>
        <w:t>, octobre 2012.</w:t>
      </w:r>
    </w:p>
    <w:p w:rsidR="00C557E3" w:rsidRPr="0094377F" w:rsidRDefault="00F2609C" w:rsidP="008045FF">
      <w:pPr>
        <w:jc w:val="both"/>
        <w:rPr>
          <w:rFonts w:ascii="Garamond" w:hAnsi="Garamond" w:cs="Arial"/>
          <w:bCs/>
          <w:sz w:val="22"/>
          <w:szCs w:val="22"/>
        </w:rPr>
      </w:pPr>
      <w:r w:rsidRPr="0094377F">
        <w:rPr>
          <w:rFonts w:ascii="Garamond" w:hAnsi="Garamond" w:cs="Arial"/>
          <w:bCs/>
          <w:sz w:val="22"/>
          <w:szCs w:val="22"/>
        </w:rPr>
        <w:t xml:space="preserve">- </w:t>
      </w:r>
      <w:r w:rsidR="00C557E3" w:rsidRPr="0094377F">
        <w:rPr>
          <w:rFonts w:ascii="Garamond" w:hAnsi="Garamond" w:cs="Arial"/>
          <w:bCs/>
          <w:sz w:val="22"/>
          <w:szCs w:val="22"/>
        </w:rPr>
        <w:t xml:space="preserve">Conférence publique </w:t>
      </w:r>
      <w:r w:rsidR="00241CF8" w:rsidRPr="0094377F">
        <w:rPr>
          <w:rFonts w:ascii="Garamond" w:hAnsi="Garamond" w:cs="Arial"/>
          <w:bCs/>
          <w:sz w:val="22"/>
          <w:szCs w:val="22"/>
        </w:rPr>
        <w:t>Le Temps des Climats, Auditorium de la Bibliothèque départementale des Bouches-du-Rhône, février 2012.</w:t>
      </w:r>
    </w:p>
    <w:p w:rsidR="008045FF" w:rsidRPr="0094377F" w:rsidRDefault="00C557E3" w:rsidP="008045FF">
      <w:pPr>
        <w:jc w:val="both"/>
        <w:rPr>
          <w:rFonts w:ascii="Garamond" w:hAnsi="Garamond" w:cs="Arial"/>
          <w:bCs/>
          <w:sz w:val="22"/>
          <w:szCs w:val="22"/>
        </w:rPr>
      </w:pPr>
      <w:r w:rsidRPr="0094377F">
        <w:rPr>
          <w:rFonts w:ascii="Garamond" w:hAnsi="Garamond" w:cs="Arial"/>
          <w:bCs/>
          <w:sz w:val="22"/>
          <w:szCs w:val="22"/>
        </w:rPr>
        <w:t xml:space="preserve">- </w:t>
      </w:r>
      <w:r w:rsidR="008045FF" w:rsidRPr="0094377F">
        <w:rPr>
          <w:rFonts w:ascii="Garamond" w:hAnsi="Garamond" w:cs="Arial"/>
          <w:bCs/>
          <w:sz w:val="22"/>
          <w:szCs w:val="22"/>
        </w:rPr>
        <w:t xml:space="preserve">Conférence publique pour </w:t>
      </w:r>
      <w:r w:rsidR="008045FF" w:rsidRPr="0094377F">
        <w:rPr>
          <w:rFonts w:ascii="Garamond" w:hAnsi="Garamond" w:cs="Arial"/>
          <w:bCs/>
          <w:i/>
          <w:sz w:val="22"/>
          <w:szCs w:val="22"/>
        </w:rPr>
        <w:t>la Marine Nationale</w:t>
      </w:r>
      <w:r w:rsidR="008045FF" w:rsidRPr="0094377F">
        <w:rPr>
          <w:rFonts w:ascii="Garamond" w:hAnsi="Garamond" w:cs="Arial"/>
          <w:bCs/>
          <w:sz w:val="22"/>
          <w:szCs w:val="22"/>
        </w:rPr>
        <w:t>, « Changement climatique, le point de vue des économistes », Marseille, octobre 2010.</w:t>
      </w:r>
    </w:p>
    <w:p w:rsidR="008045FF" w:rsidRPr="0094377F" w:rsidRDefault="008045FF" w:rsidP="008045FF">
      <w:pPr>
        <w:jc w:val="both"/>
        <w:rPr>
          <w:rFonts w:ascii="Garamond" w:hAnsi="Garamond" w:cs="Arial"/>
          <w:bCs/>
          <w:sz w:val="22"/>
          <w:szCs w:val="22"/>
        </w:rPr>
      </w:pPr>
      <w:r w:rsidRPr="0094377F">
        <w:rPr>
          <w:rFonts w:ascii="Garamond" w:hAnsi="Garamond" w:cs="Arial"/>
          <w:bCs/>
          <w:sz w:val="22"/>
          <w:szCs w:val="22"/>
        </w:rPr>
        <w:t xml:space="preserve">- Conférence Publique organisée par le journal </w:t>
      </w:r>
      <w:r w:rsidRPr="0094377F">
        <w:rPr>
          <w:rFonts w:ascii="Garamond" w:hAnsi="Garamond" w:cs="Arial"/>
          <w:bCs/>
          <w:i/>
          <w:sz w:val="22"/>
          <w:szCs w:val="22"/>
        </w:rPr>
        <w:t>La Provence</w:t>
      </w:r>
      <w:r w:rsidRPr="0094377F">
        <w:rPr>
          <w:rFonts w:ascii="Garamond" w:hAnsi="Garamond" w:cs="Arial"/>
          <w:bCs/>
          <w:sz w:val="22"/>
          <w:szCs w:val="22"/>
        </w:rPr>
        <w:t>,  « Changement climatique, quelles conséquences pour notre économie ? », Marseille, octobre 2010.</w:t>
      </w:r>
    </w:p>
    <w:p w:rsidR="008045FF" w:rsidRPr="0094377F" w:rsidRDefault="008045FF" w:rsidP="008045FF">
      <w:pPr>
        <w:jc w:val="both"/>
        <w:rPr>
          <w:rFonts w:ascii="Garamond" w:hAnsi="Garamond" w:cs="Arial"/>
          <w:bCs/>
          <w:sz w:val="22"/>
          <w:szCs w:val="22"/>
        </w:rPr>
      </w:pPr>
      <w:r w:rsidRPr="0094377F">
        <w:rPr>
          <w:rFonts w:ascii="Garamond" w:hAnsi="Garamond" w:cs="Arial"/>
          <w:bCs/>
          <w:sz w:val="22"/>
          <w:szCs w:val="22"/>
        </w:rPr>
        <w:t xml:space="preserve">- Conférence </w:t>
      </w:r>
      <w:r w:rsidRPr="0094377F">
        <w:rPr>
          <w:rFonts w:ascii="Garamond" w:hAnsi="Garamond" w:cs="Arial"/>
          <w:bCs/>
          <w:i/>
          <w:sz w:val="22"/>
          <w:szCs w:val="22"/>
        </w:rPr>
        <w:t>ECCOREV</w:t>
      </w:r>
      <w:r w:rsidRPr="0094377F">
        <w:rPr>
          <w:rFonts w:ascii="Garamond" w:hAnsi="Garamond" w:cs="Arial"/>
          <w:bCs/>
          <w:sz w:val="22"/>
          <w:szCs w:val="22"/>
        </w:rPr>
        <w:t xml:space="preserve"> jointe avec Sandrine Maljean-Dubois, « Les négociations internationales sur le climat : de Rio à l’accord de Copenhague, et après ? », MMSH Aix en Provence, 2 mars 2010.</w:t>
      </w:r>
    </w:p>
    <w:p w:rsidR="008045FF" w:rsidRPr="0094377F" w:rsidRDefault="008045FF" w:rsidP="008045FF">
      <w:pPr>
        <w:jc w:val="both"/>
        <w:rPr>
          <w:rFonts w:ascii="Garamond" w:hAnsi="Garamond" w:cs="Arial"/>
          <w:bCs/>
          <w:sz w:val="22"/>
          <w:szCs w:val="22"/>
        </w:rPr>
      </w:pPr>
      <w:r w:rsidRPr="0094377F">
        <w:rPr>
          <w:rFonts w:ascii="Garamond" w:hAnsi="Garamond" w:cs="Arial"/>
          <w:bCs/>
          <w:sz w:val="22"/>
          <w:szCs w:val="22"/>
        </w:rPr>
        <w:t xml:space="preserve">- Conférence publique à </w:t>
      </w:r>
      <w:r w:rsidRPr="0094377F">
        <w:rPr>
          <w:rFonts w:ascii="Garamond" w:hAnsi="Garamond" w:cs="Arial"/>
          <w:bCs/>
          <w:i/>
          <w:sz w:val="22"/>
          <w:szCs w:val="22"/>
        </w:rPr>
        <w:t>l’école des Sciences Sociales</w:t>
      </w:r>
      <w:r w:rsidRPr="0094377F">
        <w:rPr>
          <w:rFonts w:ascii="Garamond" w:hAnsi="Garamond" w:cs="Arial"/>
          <w:bCs/>
          <w:sz w:val="22"/>
          <w:szCs w:val="22"/>
        </w:rPr>
        <w:t xml:space="preserve">, discussion de la présentation de </w:t>
      </w:r>
      <w:proofErr w:type="spellStart"/>
      <w:r w:rsidRPr="0094377F">
        <w:rPr>
          <w:rFonts w:ascii="Garamond" w:hAnsi="Garamond" w:cs="Arial"/>
          <w:bCs/>
          <w:sz w:val="22"/>
          <w:szCs w:val="22"/>
        </w:rPr>
        <w:t>Graciella</w:t>
      </w:r>
      <w:proofErr w:type="spellEnd"/>
      <w:r w:rsidRPr="0094377F">
        <w:rPr>
          <w:rFonts w:ascii="Garamond" w:hAnsi="Garamond" w:cs="Arial"/>
          <w:bCs/>
          <w:sz w:val="22"/>
          <w:szCs w:val="22"/>
        </w:rPr>
        <w:t xml:space="preserve"> </w:t>
      </w:r>
      <w:proofErr w:type="spellStart"/>
      <w:r w:rsidRPr="0094377F">
        <w:rPr>
          <w:rFonts w:ascii="Garamond" w:hAnsi="Garamond" w:cs="Arial"/>
          <w:bCs/>
          <w:sz w:val="22"/>
          <w:szCs w:val="22"/>
        </w:rPr>
        <w:t>Chichilnisky</w:t>
      </w:r>
      <w:proofErr w:type="spellEnd"/>
      <w:r w:rsidRPr="0094377F">
        <w:rPr>
          <w:rFonts w:ascii="Garamond" w:hAnsi="Garamond" w:cs="Arial"/>
          <w:bCs/>
          <w:sz w:val="22"/>
          <w:szCs w:val="22"/>
        </w:rPr>
        <w:t xml:space="preserve"> et présentation « Marché du carbone versus taxe carbone », Marseille, janvier 2010.</w:t>
      </w:r>
    </w:p>
    <w:p w:rsidR="00C439FA" w:rsidRDefault="008045FF" w:rsidP="00C439FA">
      <w:pPr>
        <w:jc w:val="both"/>
        <w:rPr>
          <w:rFonts w:ascii="Garamond" w:hAnsi="Garamond" w:cs="Arial"/>
          <w:bCs/>
          <w:sz w:val="22"/>
          <w:szCs w:val="22"/>
        </w:rPr>
      </w:pPr>
      <w:r w:rsidRPr="0094377F">
        <w:rPr>
          <w:rFonts w:ascii="Garamond" w:hAnsi="Garamond" w:cs="Arial"/>
          <w:bCs/>
          <w:sz w:val="22"/>
          <w:szCs w:val="22"/>
        </w:rPr>
        <w:t xml:space="preserve">- Conférence publique à </w:t>
      </w:r>
      <w:r w:rsidRPr="0094377F">
        <w:rPr>
          <w:rFonts w:ascii="Garamond" w:hAnsi="Garamond" w:cs="Arial"/>
          <w:bCs/>
          <w:i/>
          <w:sz w:val="22"/>
          <w:szCs w:val="22"/>
        </w:rPr>
        <w:t>l’école des Sciences Sociales</w:t>
      </w:r>
      <w:r w:rsidRPr="0094377F">
        <w:rPr>
          <w:rFonts w:ascii="Garamond" w:hAnsi="Garamond" w:cs="Arial"/>
          <w:bCs/>
          <w:sz w:val="22"/>
          <w:szCs w:val="22"/>
        </w:rPr>
        <w:t>, "Négociations climatiques : comment émergent les normes internationales ?", Marseille, décembre 2009.</w:t>
      </w:r>
    </w:p>
    <w:p w:rsidR="00956903" w:rsidRDefault="00956903" w:rsidP="00C439FA">
      <w:pPr>
        <w:jc w:val="both"/>
        <w:rPr>
          <w:rFonts w:ascii="Garamond" w:hAnsi="Garamond" w:cs="Arial"/>
          <w:bCs/>
          <w:sz w:val="22"/>
          <w:szCs w:val="22"/>
        </w:rPr>
      </w:pPr>
    </w:p>
    <w:p w:rsidR="00956903" w:rsidRDefault="00956903" w:rsidP="00C439FA">
      <w:pPr>
        <w:jc w:val="both"/>
        <w:rPr>
          <w:rFonts w:ascii="Garamond" w:hAnsi="Garamond" w:cs="Arial"/>
          <w:bCs/>
          <w:sz w:val="22"/>
          <w:szCs w:val="22"/>
        </w:rPr>
      </w:pPr>
    </w:p>
    <w:p w:rsidR="00112193" w:rsidRPr="0094377F" w:rsidRDefault="00D8742C" w:rsidP="00C439FA">
      <w:pPr>
        <w:jc w:val="both"/>
        <w:rPr>
          <w:rFonts w:ascii="Garamond" w:eastAsia="MS Mincho" w:hAnsi="Garamond"/>
          <w:bCs/>
          <w:iCs/>
          <w:smallCaps/>
          <w:sz w:val="22"/>
          <w:szCs w:val="22"/>
        </w:rPr>
      </w:pPr>
      <w:r w:rsidRPr="0094377F">
        <w:rPr>
          <w:rFonts w:ascii="Garamond" w:eastAsia="MS Mincho" w:hAnsi="Garamond"/>
          <w:bCs/>
          <w:iCs/>
          <w:smallCaps/>
          <w:sz w:val="22"/>
          <w:szCs w:val="22"/>
        </w:rPr>
        <w:t>Activités d’A</w:t>
      </w:r>
      <w:r w:rsidR="00614474" w:rsidRPr="0094377F">
        <w:rPr>
          <w:rFonts w:ascii="Garamond" w:eastAsia="MS Mincho" w:hAnsi="Garamond"/>
          <w:bCs/>
          <w:iCs/>
          <w:smallCaps/>
          <w:sz w:val="22"/>
          <w:szCs w:val="22"/>
        </w:rPr>
        <w:t xml:space="preserve">nimation </w:t>
      </w:r>
      <w:r w:rsidRPr="0094377F">
        <w:rPr>
          <w:rFonts w:ascii="Garamond" w:eastAsia="MS Mincho" w:hAnsi="Garamond"/>
          <w:bCs/>
          <w:iCs/>
          <w:smallCaps/>
          <w:sz w:val="22"/>
          <w:szCs w:val="22"/>
        </w:rPr>
        <w:t>S</w:t>
      </w:r>
      <w:r w:rsidR="00614474" w:rsidRPr="0094377F">
        <w:rPr>
          <w:rFonts w:ascii="Garamond" w:eastAsia="MS Mincho" w:hAnsi="Garamond"/>
          <w:bCs/>
          <w:iCs/>
          <w:smallCaps/>
          <w:sz w:val="22"/>
          <w:szCs w:val="22"/>
        </w:rPr>
        <w:t>cientifique</w:t>
      </w:r>
      <w:r w:rsidR="00A128E9" w:rsidRPr="0094377F">
        <w:rPr>
          <w:rFonts w:ascii="Garamond" w:eastAsia="MS Mincho" w:hAnsi="Garamond"/>
          <w:bCs/>
          <w:iCs/>
          <w:smallCaps/>
          <w:sz w:val="22"/>
          <w:szCs w:val="22"/>
        </w:rPr>
        <w:t xml:space="preserve"> </w:t>
      </w:r>
    </w:p>
    <w:p w:rsidR="00A128E9" w:rsidRPr="0094377F" w:rsidRDefault="00561FE3" w:rsidP="00A33586">
      <w:pPr>
        <w:pStyle w:val="Textebrut"/>
        <w:spacing w:before="0" w:beforeAutospacing="0" w:after="0" w:afterAutospacing="0"/>
        <w:jc w:val="both"/>
        <w:rPr>
          <w:rFonts w:ascii="Garamond" w:eastAsia="MS Mincho" w:hAnsi="Garamond" w:cs="Arial"/>
          <w:bCs/>
          <w:sz w:val="22"/>
          <w:szCs w:val="22"/>
        </w:rPr>
      </w:pPr>
      <w:r w:rsidRPr="0094377F">
        <w:rPr>
          <w:rFonts w:ascii="Garamond" w:hAnsi="Garamon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5EA1E6" wp14:editId="6375E3F9">
                <wp:simplePos x="0" y="0"/>
                <wp:positionH relativeFrom="column">
                  <wp:posOffset>-4445</wp:posOffset>
                </wp:positionH>
                <wp:positionV relativeFrom="paragraph">
                  <wp:posOffset>22225</wp:posOffset>
                </wp:positionV>
                <wp:extent cx="5734050" cy="0"/>
                <wp:effectExtent l="0" t="0" r="19050" b="19050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7FA581" id="AutoShape 9" o:spid="_x0000_s1026" type="#_x0000_t32" style="position:absolute;margin-left:-.35pt;margin-top:1.75pt;width:451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" strokeweight=".25pt"/>
            </w:pict>
          </mc:Fallback>
        </mc:AlternateContent>
      </w:r>
    </w:p>
    <w:p w:rsidR="00F318B4" w:rsidRPr="0094377F" w:rsidRDefault="0075045B" w:rsidP="00F202C3">
      <w:pPr>
        <w:pStyle w:val="Textebrut"/>
        <w:spacing w:before="0" w:beforeAutospacing="0" w:after="0" w:afterAutospacing="0"/>
        <w:jc w:val="both"/>
        <w:rPr>
          <w:rFonts w:ascii="Garamond" w:eastAsia="MS Mincho" w:hAnsi="Garamond" w:cs="Arial"/>
          <w:bCs/>
          <w:sz w:val="22"/>
          <w:szCs w:val="22"/>
          <w:u w:val="single"/>
        </w:rPr>
      </w:pPr>
      <w:r w:rsidRPr="0094377F">
        <w:rPr>
          <w:rFonts w:ascii="Garamond" w:eastAsia="MS Mincho" w:hAnsi="Garamond" w:cs="Arial"/>
          <w:bCs/>
          <w:sz w:val="22"/>
          <w:szCs w:val="22"/>
          <w:u w:val="single"/>
        </w:rPr>
        <w:t>E</w:t>
      </w:r>
      <w:r w:rsidR="00CD4F89">
        <w:rPr>
          <w:rFonts w:ascii="Garamond" w:eastAsia="MS Mincho" w:hAnsi="Garamond" w:cs="Arial"/>
          <w:bCs/>
          <w:sz w:val="22"/>
          <w:szCs w:val="22"/>
          <w:u w:val="single"/>
        </w:rPr>
        <w:t>ncadrement d’</w:t>
      </w:r>
      <w:r w:rsidR="0094377F">
        <w:rPr>
          <w:rFonts w:ascii="Garamond" w:eastAsia="MS Mincho" w:hAnsi="Garamond" w:cs="Arial"/>
          <w:bCs/>
          <w:sz w:val="22"/>
          <w:szCs w:val="22"/>
          <w:u w:val="single"/>
        </w:rPr>
        <w:t>étudiants</w:t>
      </w:r>
    </w:p>
    <w:p w:rsidR="00241CF8" w:rsidRPr="0094377F" w:rsidRDefault="00241CF8" w:rsidP="00F202C3">
      <w:pPr>
        <w:pStyle w:val="Textebrut"/>
        <w:spacing w:before="0" w:beforeAutospacing="0" w:after="0" w:afterAutospacing="0"/>
        <w:jc w:val="both"/>
        <w:rPr>
          <w:rFonts w:ascii="Garamond" w:eastAsia="MS Mincho" w:hAnsi="Garamond" w:cs="Arial"/>
          <w:bCs/>
          <w:sz w:val="22"/>
          <w:szCs w:val="22"/>
          <w:u w:val="single"/>
        </w:rPr>
      </w:pPr>
    </w:p>
    <w:p w:rsidR="00A33586" w:rsidRDefault="009A1AAD" w:rsidP="008E23D4">
      <w:pPr>
        <w:pStyle w:val="Textebrut"/>
        <w:spacing w:before="0" w:beforeAutospacing="0" w:after="0" w:afterAutospacing="0"/>
        <w:jc w:val="both"/>
        <w:rPr>
          <w:rFonts w:ascii="Garamond" w:eastAsia="MS Mincho" w:hAnsi="Garamond" w:cs="Arial"/>
          <w:bCs/>
          <w:sz w:val="22"/>
          <w:szCs w:val="22"/>
          <w:u w:val="single"/>
        </w:rPr>
      </w:pPr>
      <w:r w:rsidRPr="0094377F">
        <w:rPr>
          <w:rFonts w:ascii="Garamond" w:eastAsia="MS Mincho" w:hAnsi="Garamond" w:cs="Arial"/>
          <w:bCs/>
          <w:sz w:val="22"/>
          <w:szCs w:val="22"/>
        </w:rPr>
        <w:t>Encadrement de thèse :</w:t>
      </w:r>
      <w:r w:rsidRPr="0094377F">
        <w:rPr>
          <w:rFonts w:ascii="Garamond" w:eastAsia="MS Mincho" w:hAnsi="Garamond" w:cs="Arial"/>
          <w:bCs/>
          <w:sz w:val="22"/>
          <w:szCs w:val="22"/>
          <w:u w:val="single"/>
        </w:rPr>
        <w:t xml:space="preserve"> </w:t>
      </w:r>
    </w:p>
    <w:p w:rsidR="0094377F" w:rsidRPr="0094377F" w:rsidRDefault="0094377F" w:rsidP="008E23D4">
      <w:pPr>
        <w:pStyle w:val="Textebrut"/>
        <w:spacing w:before="0" w:beforeAutospacing="0" w:after="0" w:afterAutospacing="0"/>
        <w:jc w:val="both"/>
        <w:rPr>
          <w:rFonts w:ascii="Garamond" w:eastAsia="MS Mincho" w:hAnsi="Garamond" w:cs="Arial"/>
          <w:bCs/>
          <w:sz w:val="22"/>
          <w:szCs w:val="22"/>
          <w:u w:val="single"/>
        </w:rPr>
      </w:pPr>
    </w:p>
    <w:p w:rsidR="002D167D" w:rsidRPr="002D167D" w:rsidRDefault="008E23D4" w:rsidP="00950598">
      <w:pPr>
        <w:pStyle w:val="Textebrut"/>
        <w:numPr>
          <w:ilvl w:val="0"/>
          <w:numId w:val="14"/>
        </w:numPr>
        <w:spacing w:before="0" w:beforeAutospacing="0" w:after="0" w:afterAutospacing="0"/>
        <w:jc w:val="both"/>
        <w:rPr>
          <w:rFonts w:ascii="Garamond" w:eastAsia="MS Mincho" w:hAnsi="Garamond" w:cs="Arial"/>
          <w:bCs/>
          <w:i/>
          <w:sz w:val="22"/>
          <w:szCs w:val="22"/>
        </w:rPr>
      </w:pPr>
      <w:r w:rsidRPr="0094377F">
        <w:rPr>
          <w:rFonts w:ascii="Garamond" w:eastAsia="MS Mincho" w:hAnsi="Garamond" w:cs="Arial"/>
          <w:bCs/>
          <w:sz w:val="22"/>
          <w:szCs w:val="22"/>
        </w:rPr>
        <w:t>Marion Lemoine, « </w:t>
      </w:r>
      <w:r w:rsidRPr="0094377F">
        <w:rPr>
          <w:rFonts w:ascii="Garamond" w:eastAsia="MS Mincho" w:hAnsi="Garamond" w:cs="Arial"/>
          <w:bCs/>
          <w:i/>
          <w:sz w:val="22"/>
          <w:szCs w:val="22"/>
        </w:rPr>
        <w:t>Le mécanisme pour un développement propre du Protocole de Kyoto, révélateur des évolutions de la normativité internationale</w:t>
      </w:r>
      <w:r w:rsidR="000B4962" w:rsidRPr="0094377F">
        <w:rPr>
          <w:rFonts w:ascii="Garamond" w:eastAsia="MS Mincho" w:hAnsi="Garamond" w:cs="Arial"/>
          <w:bCs/>
          <w:i/>
          <w:sz w:val="22"/>
          <w:szCs w:val="22"/>
        </w:rPr>
        <w:t>,</w:t>
      </w:r>
      <w:r w:rsidRPr="0094377F">
        <w:rPr>
          <w:rFonts w:ascii="Garamond" w:eastAsia="MS Mincho" w:hAnsi="Garamond" w:cs="Arial"/>
          <w:bCs/>
          <w:i/>
          <w:sz w:val="22"/>
          <w:szCs w:val="22"/>
        </w:rPr>
        <w:t xml:space="preserve"> » </w:t>
      </w:r>
      <w:r w:rsidR="000B4962" w:rsidRPr="0094377F">
        <w:rPr>
          <w:rFonts w:ascii="Garamond" w:eastAsia="MS Mincho" w:hAnsi="Garamond" w:cs="Arial"/>
          <w:bCs/>
          <w:sz w:val="22"/>
          <w:szCs w:val="22"/>
        </w:rPr>
        <w:t>en co</w:t>
      </w:r>
      <w:r w:rsidRPr="0094377F">
        <w:rPr>
          <w:rFonts w:ascii="Garamond" w:eastAsia="MS Mincho" w:hAnsi="Garamond" w:cs="Arial"/>
          <w:bCs/>
          <w:sz w:val="22"/>
          <w:szCs w:val="22"/>
        </w:rPr>
        <w:t xml:space="preserve">direction avec Sandrine Maljean-Dubois, directrice de recherche au CNRS en Droit international public, Université Paul Cézanne, 2009-2013. </w:t>
      </w:r>
    </w:p>
    <w:p w:rsidR="008E23D4" w:rsidRPr="00950598" w:rsidRDefault="00484ECC" w:rsidP="002D167D">
      <w:pPr>
        <w:pStyle w:val="Textebrut"/>
        <w:spacing w:before="0" w:beforeAutospacing="0" w:after="0" w:afterAutospacing="0"/>
        <w:ind w:left="720"/>
        <w:jc w:val="both"/>
        <w:rPr>
          <w:rFonts w:ascii="Garamond" w:eastAsia="MS Mincho" w:hAnsi="Garamond" w:cs="Arial"/>
          <w:bCs/>
          <w:i/>
          <w:sz w:val="22"/>
          <w:szCs w:val="22"/>
        </w:rPr>
      </w:pPr>
      <w:r w:rsidRPr="0094377F">
        <w:rPr>
          <w:rFonts w:ascii="Garamond" w:eastAsia="MS Mincho" w:hAnsi="Garamond" w:cs="Arial"/>
          <w:bCs/>
          <w:sz w:val="22"/>
          <w:szCs w:val="22"/>
        </w:rPr>
        <w:t xml:space="preserve">Marion Lemoine est chargée de recherche au CNRS depuis Octobre 2015. </w:t>
      </w:r>
    </w:p>
    <w:p w:rsidR="000B4962" w:rsidRPr="0094377F" w:rsidRDefault="000B4962" w:rsidP="000B4962">
      <w:pPr>
        <w:pStyle w:val="Textebrut"/>
        <w:spacing w:before="0" w:beforeAutospacing="0" w:after="0" w:afterAutospacing="0"/>
        <w:ind w:left="720"/>
        <w:jc w:val="both"/>
        <w:rPr>
          <w:rFonts w:ascii="Garamond" w:eastAsia="MS Mincho" w:hAnsi="Garamond" w:cs="Arial"/>
          <w:bCs/>
          <w:sz w:val="22"/>
          <w:szCs w:val="22"/>
        </w:rPr>
      </w:pPr>
    </w:p>
    <w:p w:rsidR="00172220" w:rsidRPr="0094377F" w:rsidRDefault="008E23D4" w:rsidP="000B4962">
      <w:pPr>
        <w:pStyle w:val="Textebrut"/>
        <w:numPr>
          <w:ilvl w:val="0"/>
          <w:numId w:val="14"/>
        </w:numPr>
        <w:spacing w:before="0" w:beforeAutospacing="0" w:after="0" w:afterAutospacing="0"/>
        <w:jc w:val="both"/>
        <w:rPr>
          <w:rFonts w:ascii="Garamond" w:eastAsia="MS Mincho" w:hAnsi="Garamond" w:cs="Arial"/>
          <w:bCs/>
          <w:sz w:val="22"/>
          <w:szCs w:val="22"/>
        </w:rPr>
      </w:pPr>
      <w:r w:rsidRPr="0094377F">
        <w:rPr>
          <w:rFonts w:ascii="Garamond" w:eastAsia="MS Mincho" w:hAnsi="Garamond" w:cs="Arial"/>
          <w:bCs/>
          <w:sz w:val="22"/>
          <w:szCs w:val="22"/>
        </w:rPr>
        <w:t>Hélène Ba, « </w:t>
      </w:r>
      <w:proofErr w:type="spellStart"/>
      <w:r w:rsidR="000B4962" w:rsidRPr="0094377F">
        <w:rPr>
          <w:rFonts w:ascii="Garamond" w:eastAsia="MS Mincho" w:hAnsi="Garamond" w:cs="Arial"/>
          <w:bCs/>
          <w:i/>
          <w:sz w:val="22"/>
          <w:szCs w:val="22"/>
        </w:rPr>
        <w:t>Contract</w:t>
      </w:r>
      <w:proofErr w:type="spellEnd"/>
      <w:r w:rsidR="000B4962" w:rsidRPr="0094377F">
        <w:rPr>
          <w:rFonts w:ascii="Garamond" w:eastAsia="MS Mincho" w:hAnsi="Garamond" w:cs="Arial"/>
          <w:bCs/>
          <w:i/>
          <w:sz w:val="22"/>
          <w:szCs w:val="22"/>
        </w:rPr>
        <w:t xml:space="preserve"> </w:t>
      </w:r>
      <w:proofErr w:type="spellStart"/>
      <w:r w:rsidR="000B4962" w:rsidRPr="0094377F">
        <w:rPr>
          <w:rFonts w:ascii="Garamond" w:eastAsia="MS Mincho" w:hAnsi="Garamond" w:cs="Arial"/>
          <w:bCs/>
          <w:i/>
          <w:sz w:val="22"/>
          <w:szCs w:val="22"/>
        </w:rPr>
        <w:t>farming</w:t>
      </w:r>
      <w:proofErr w:type="spellEnd"/>
      <w:r w:rsidR="00667D19">
        <w:rPr>
          <w:rFonts w:ascii="Garamond" w:eastAsia="MS Mincho" w:hAnsi="Garamond" w:cs="Arial"/>
          <w:bCs/>
          <w:i/>
          <w:sz w:val="22"/>
          <w:szCs w:val="22"/>
        </w:rPr>
        <w:t xml:space="preserve"> and </w:t>
      </w:r>
      <w:proofErr w:type="spellStart"/>
      <w:r w:rsidR="00667D19">
        <w:rPr>
          <w:rFonts w:ascii="Garamond" w:eastAsia="MS Mincho" w:hAnsi="Garamond" w:cs="Arial"/>
          <w:bCs/>
          <w:i/>
          <w:sz w:val="22"/>
          <w:szCs w:val="22"/>
        </w:rPr>
        <w:t>sustainab</w:t>
      </w:r>
      <w:r w:rsidR="0021346B">
        <w:rPr>
          <w:rFonts w:ascii="Garamond" w:eastAsia="MS Mincho" w:hAnsi="Garamond" w:cs="Arial"/>
          <w:bCs/>
          <w:i/>
          <w:sz w:val="22"/>
          <w:szCs w:val="22"/>
        </w:rPr>
        <w:t>le</w:t>
      </w:r>
      <w:proofErr w:type="spellEnd"/>
      <w:r w:rsidR="0021346B">
        <w:rPr>
          <w:rFonts w:ascii="Garamond" w:eastAsia="MS Mincho" w:hAnsi="Garamond" w:cs="Arial"/>
          <w:bCs/>
          <w:i/>
          <w:sz w:val="22"/>
          <w:szCs w:val="22"/>
        </w:rPr>
        <w:t xml:space="preserve"> </w:t>
      </w:r>
      <w:proofErr w:type="spellStart"/>
      <w:r w:rsidR="0021346B">
        <w:rPr>
          <w:rFonts w:ascii="Garamond" w:eastAsia="MS Mincho" w:hAnsi="Garamond" w:cs="Arial"/>
          <w:bCs/>
          <w:i/>
          <w:sz w:val="22"/>
          <w:szCs w:val="22"/>
        </w:rPr>
        <w:t>development</w:t>
      </w:r>
      <w:proofErr w:type="spellEnd"/>
      <w:r w:rsidR="002D167D">
        <w:rPr>
          <w:rFonts w:ascii="Garamond" w:eastAsia="MS Mincho" w:hAnsi="Garamond" w:cs="Arial"/>
          <w:bCs/>
          <w:i/>
          <w:sz w:val="22"/>
          <w:szCs w:val="22"/>
        </w:rPr>
        <w:t xml:space="preserve"> </w:t>
      </w:r>
      <w:r w:rsidRPr="0094377F">
        <w:rPr>
          <w:rFonts w:ascii="Garamond" w:eastAsia="MS Mincho" w:hAnsi="Garamond" w:cs="Arial"/>
          <w:bCs/>
          <w:sz w:val="22"/>
          <w:szCs w:val="22"/>
        </w:rPr>
        <w:t>»</w:t>
      </w:r>
      <w:r w:rsidR="0029221F" w:rsidRPr="0094377F">
        <w:rPr>
          <w:rFonts w:ascii="Garamond" w:eastAsia="MS Mincho" w:hAnsi="Garamond" w:cs="Arial"/>
          <w:bCs/>
          <w:sz w:val="22"/>
          <w:szCs w:val="22"/>
        </w:rPr>
        <w:t xml:space="preserve">, </w:t>
      </w:r>
      <w:r w:rsidR="000B4962" w:rsidRPr="0094377F">
        <w:rPr>
          <w:rFonts w:ascii="Garamond" w:eastAsia="MS Mincho" w:hAnsi="Garamond" w:cs="Arial"/>
          <w:bCs/>
          <w:sz w:val="22"/>
          <w:szCs w:val="22"/>
        </w:rPr>
        <w:t xml:space="preserve">en codirection avec Matty Demont, </w:t>
      </w:r>
      <w:r w:rsidR="003E6B29" w:rsidRPr="0094377F">
        <w:rPr>
          <w:rFonts w:ascii="Garamond" w:eastAsia="MS Mincho" w:hAnsi="Garamond" w:cs="Arial"/>
          <w:bCs/>
          <w:sz w:val="22"/>
          <w:szCs w:val="22"/>
        </w:rPr>
        <w:t xml:space="preserve">senior </w:t>
      </w:r>
      <w:proofErr w:type="spellStart"/>
      <w:r w:rsidR="003E6B29" w:rsidRPr="0094377F">
        <w:rPr>
          <w:rFonts w:ascii="Garamond" w:eastAsia="MS Mincho" w:hAnsi="Garamond" w:cs="Arial"/>
          <w:bCs/>
          <w:sz w:val="22"/>
          <w:szCs w:val="22"/>
        </w:rPr>
        <w:t>economist</w:t>
      </w:r>
      <w:proofErr w:type="spellEnd"/>
      <w:r w:rsidR="000B4962" w:rsidRPr="0094377F">
        <w:rPr>
          <w:rFonts w:ascii="Garamond" w:eastAsia="MS Mincho" w:hAnsi="Garamond" w:cs="Arial"/>
          <w:bCs/>
          <w:sz w:val="22"/>
          <w:szCs w:val="22"/>
        </w:rPr>
        <w:t xml:space="preserve"> à l’IRRI</w:t>
      </w:r>
      <w:r w:rsidR="009B4FB6">
        <w:rPr>
          <w:rFonts w:ascii="Garamond" w:eastAsia="MS Mincho" w:hAnsi="Garamond" w:cs="Arial"/>
          <w:bCs/>
          <w:sz w:val="22"/>
          <w:szCs w:val="22"/>
        </w:rPr>
        <w:t xml:space="preserve"> (International </w:t>
      </w:r>
      <w:proofErr w:type="spellStart"/>
      <w:r w:rsidR="009B4FB6">
        <w:rPr>
          <w:rFonts w:ascii="Garamond" w:eastAsia="MS Mincho" w:hAnsi="Garamond" w:cs="Arial"/>
          <w:bCs/>
          <w:sz w:val="22"/>
          <w:szCs w:val="22"/>
        </w:rPr>
        <w:t>Rice</w:t>
      </w:r>
      <w:proofErr w:type="spellEnd"/>
      <w:r w:rsidR="009B4FB6">
        <w:rPr>
          <w:rFonts w:ascii="Garamond" w:eastAsia="MS Mincho" w:hAnsi="Garamond" w:cs="Arial"/>
          <w:bCs/>
          <w:sz w:val="22"/>
          <w:szCs w:val="22"/>
        </w:rPr>
        <w:t xml:space="preserve"> </w:t>
      </w:r>
      <w:proofErr w:type="spellStart"/>
      <w:r w:rsidR="009B4FB6">
        <w:rPr>
          <w:rFonts w:ascii="Garamond" w:eastAsia="MS Mincho" w:hAnsi="Garamond" w:cs="Arial"/>
          <w:bCs/>
          <w:sz w:val="22"/>
          <w:szCs w:val="22"/>
        </w:rPr>
        <w:t>Research</w:t>
      </w:r>
      <w:proofErr w:type="spellEnd"/>
      <w:r w:rsidR="009B4FB6">
        <w:rPr>
          <w:rFonts w:ascii="Garamond" w:eastAsia="MS Mincho" w:hAnsi="Garamond" w:cs="Arial"/>
          <w:bCs/>
          <w:sz w:val="22"/>
          <w:szCs w:val="22"/>
        </w:rPr>
        <w:t xml:space="preserve"> Institute)</w:t>
      </w:r>
      <w:r w:rsidR="000B4962" w:rsidRPr="0094377F">
        <w:rPr>
          <w:rFonts w:ascii="Garamond" w:eastAsia="MS Mincho" w:hAnsi="Garamond" w:cs="Arial"/>
          <w:bCs/>
          <w:sz w:val="22"/>
          <w:szCs w:val="22"/>
        </w:rPr>
        <w:t xml:space="preserve">, contrat </w:t>
      </w:r>
      <w:r w:rsidR="0029221F" w:rsidRPr="0094377F">
        <w:rPr>
          <w:rFonts w:ascii="Garamond" w:eastAsia="MS Mincho" w:hAnsi="Garamond" w:cs="Arial"/>
          <w:bCs/>
          <w:sz w:val="22"/>
          <w:szCs w:val="22"/>
        </w:rPr>
        <w:t>UPE</w:t>
      </w:r>
      <w:r w:rsidR="009A1BDE">
        <w:rPr>
          <w:rFonts w:ascii="Garamond" w:eastAsia="MS Mincho" w:hAnsi="Garamond" w:cs="Arial"/>
          <w:bCs/>
          <w:sz w:val="22"/>
          <w:szCs w:val="22"/>
        </w:rPr>
        <w:t xml:space="preserve"> commencé en 2013. La soutenance est prévue pour le 21 février 2019. </w:t>
      </w:r>
    </w:p>
    <w:p w:rsidR="000B4962" w:rsidRPr="0094377F" w:rsidRDefault="000B4962" w:rsidP="000B4962">
      <w:pPr>
        <w:pStyle w:val="Textebrut"/>
        <w:spacing w:before="0" w:beforeAutospacing="0" w:after="0" w:afterAutospacing="0"/>
        <w:ind w:left="720"/>
        <w:jc w:val="both"/>
        <w:rPr>
          <w:rFonts w:ascii="Garamond" w:eastAsia="MS Mincho" w:hAnsi="Garamond" w:cs="Arial"/>
          <w:bCs/>
          <w:sz w:val="22"/>
          <w:szCs w:val="22"/>
        </w:rPr>
      </w:pPr>
    </w:p>
    <w:p w:rsidR="00615CBE" w:rsidRPr="0094377F" w:rsidRDefault="00427F98" w:rsidP="000B4962">
      <w:pPr>
        <w:pStyle w:val="Textebrut"/>
        <w:numPr>
          <w:ilvl w:val="0"/>
          <w:numId w:val="14"/>
        </w:numPr>
        <w:spacing w:before="0" w:beforeAutospacing="0" w:after="0" w:afterAutospacing="0"/>
        <w:jc w:val="both"/>
        <w:rPr>
          <w:rFonts w:ascii="Garamond" w:eastAsia="MS Mincho" w:hAnsi="Garamond" w:cs="Arial"/>
          <w:bCs/>
          <w:sz w:val="22"/>
          <w:szCs w:val="22"/>
        </w:rPr>
      </w:pPr>
      <w:r w:rsidRPr="0094377F">
        <w:rPr>
          <w:rFonts w:ascii="Garamond" w:eastAsia="MS Mincho" w:hAnsi="Garamond" w:cs="Arial"/>
          <w:bCs/>
          <w:sz w:val="22"/>
          <w:szCs w:val="22"/>
        </w:rPr>
        <w:t xml:space="preserve">Roman de Rafael, </w:t>
      </w:r>
      <w:r w:rsidRPr="0094377F">
        <w:rPr>
          <w:rFonts w:ascii="Garamond" w:eastAsia="MS Mincho" w:hAnsi="Garamond" w:cs="Arial"/>
          <w:bCs/>
          <w:i/>
          <w:sz w:val="22"/>
          <w:szCs w:val="22"/>
        </w:rPr>
        <w:t>« </w:t>
      </w:r>
      <w:r w:rsidR="00024044" w:rsidRPr="0094377F">
        <w:rPr>
          <w:rFonts w:ascii="Garamond" w:eastAsia="MS Mincho" w:hAnsi="Garamond" w:cs="Arial"/>
          <w:bCs/>
          <w:i/>
          <w:sz w:val="22"/>
          <w:szCs w:val="22"/>
        </w:rPr>
        <w:t xml:space="preserve">L’impact des dispositifs institutionnels sur le fonctionnement des mécanismes de projets </w:t>
      </w:r>
      <w:r w:rsidR="00133FBC">
        <w:rPr>
          <w:rFonts w:ascii="Garamond" w:eastAsia="MS Mincho" w:hAnsi="Garamond" w:cs="Arial"/>
          <w:bCs/>
          <w:i/>
          <w:sz w:val="22"/>
          <w:szCs w:val="22"/>
        </w:rPr>
        <w:t xml:space="preserve">du régime climat </w:t>
      </w:r>
      <w:r w:rsidRPr="0094377F">
        <w:rPr>
          <w:rFonts w:ascii="Garamond" w:eastAsia="MS Mincho" w:hAnsi="Garamond" w:cs="Arial"/>
          <w:bCs/>
          <w:i/>
          <w:sz w:val="22"/>
          <w:szCs w:val="22"/>
        </w:rPr>
        <w:t xml:space="preserve">», </w:t>
      </w:r>
      <w:r w:rsidR="003E6B29" w:rsidRPr="00CD4F89">
        <w:rPr>
          <w:rFonts w:ascii="Garamond" w:eastAsia="MS Mincho" w:hAnsi="Garamond" w:cs="Arial"/>
          <w:bCs/>
          <w:sz w:val="22"/>
          <w:szCs w:val="22"/>
        </w:rPr>
        <w:t xml:space="preserve">contrat </w:t>
      </w:r>
      <w:r w:rsidR="003E6B29" w:rsidRPr="0094377F">
        <w:rPr>
          <w:rFonts w:ascii="Garamond" w:eastAsia="MS Mincho" w:hAnsi="Garamond" w:cs="Arial"/>
          <w:bCs/>
          <w:sz w:val="22"/>
          <w:szCs w:val="22"/>
        </w:rPr>
        <w:t>UPE</w:t>
      </w:r>
      <w:r w:rsidRPr="0094377F">
        <w:rPr>
          <w:rFonts w:ascii="Garamond" w:eastAsia="MS Mincho" w:hAnsi="Garamond" w:cs="Arial"/>
          <w:bCs/>
          <w:sz w:val="22"/>
          <w:szCs w:val="22"/>
        </w:rPr>
        <w:t>, 2014-</w:t>
      </w:r>
    </w:p>
    <w:p w:rsidR="000B4962" w:rsidRPr="0094377F" w:rsidRDefault="000B4962" w:rsidP="009A1BDE">
      <w:pPr>
        <w:pStyle w:val="Textebrut"/>
        <w:spacing w:before="0" w:beforeAutospacing="0" w:after="0" w:afterAutospacing="0"/>
        <w:jc w:val="both"/>
        <w:rPr>
          <w:rFonts w:ascii="Garamond" w:eastAsia="MS Mincho" w:hAnsi="Garamond" w:cs="Arial"/>
          <w:bCs/>
          <w:sz w:val="22"/>
          <w:szCs w:val="22"/>
        </w:rPr>
      </w:pPr>
    </w:p>
    <w:p w:rsidR="00484ECC" w:rsidRPr="0094377F" w:rsidRDefault="00024044" w:rsidP="000B4962">
      <w:pPr>
        <w:pStyle w:val="Textebrut"/>
        <w:numPr>
          <w:ilvl w:val="0"/>
          <w:numId w:val="14"/>
        </w:numPr>
        <w:spacing w:before="0" w:beforeAutospacing="0" w:after="0" w:afterAutospacing="0"/>
        <w:jc w:val="both"/>
        <w:rPr>
          <w:rFonts w:ascii="Garamond" w:eastAsia="MS Mincho" w:hAnsi="Garamond" w:cs="Arial"/>
          <w:bCs/>
          <w:sz w:val="22"/>
          <w:szCs w:val="22"/>
        </w:rPr>
      </w:pPr>
      <w:r w:rsidRPr="0094377F">
        <w:rPr>
          <w:rFonts w:ascii="Garamond" w:eastAsia="MS Mincho" w:hAnsi="Garamond" w:cs="Arial"/>
          <w:bCs/>
          <w:sz w:val="22"/>
          <w:szCs w:val="22"/>
        </w:rPr>
        <w:t>Laudine Grapperon</w:t>
      </w:r>
      <w:r w:rsidR="0029221F" w:rsidRPr="0094377F">
        <w:rPr>
          <w:rFonts w:ascii="Garamond" w:eastAsia="MS Mincho" w:hAnsi="Garamond" w:cs="Arial"/>
          <w:bCs/>
          <w:sz w:val="22"/>
          <w:szCs w:val="22"/>
        </w:rPr>
        <w:t xml:space="preserve">, </w:t>
      </w:r>
      <w:r w:rsidR="0029221F" w:rsidRPr="0094377F">
        <w:rPr>
          <w:rFonts w:ascii="Garamond" w:eastAsia="MS Mincho" w:hAnsi="Garamond" w:cs="Arial"/>
          <w:bCs/>
          <w:i/>
          <w:sz w:val="22"/>
          <w:szCs w:val="22"/>
        </w:rPr>
        <w:t xml:space="preserve">« Émancipation économique  et « </w:t>
      </w:r>
      <w:proofErr w:type="spellStart"/>
      <w:r w:rsidR="0029221F" w:rsidRPr="0094377F">
        <w:rPr>
          <w:rFonts w:ascii="Garamond" w:eastAsia="MS Mincho" w:hAnsi="Garamond" w:cs="Arial"/>
          <w:bCs/>
          <w:i/>
          <w:sz w:val="22"/>
          <w:szCs w:val="22"/>
        </w:rPr>
        <w:t>Empowerment</w:t>
      </w:r>
      <w:proofErr w:type="spellEnd"/>
      <w:r w:rsidR="0029221F" w:rsidRPr="0094377F">
        <w:rPr>
          <w:rFonts w:ascii="Garamond" w:eastAsia="MS Mincho" w:hAnsi="Garamond" w:cs="Arial"/>
          <w:bCs/>
          <w:i/>
          <w:sz w:val="22"/>
          <w:szCs w:val="22"/>
        </w:rPr>
        <w:t xml:space="preserve"> » politique : Analyse des relations entre renforcement démocratique et revenu de base inconditionnel »,</w:t>
      </w:r>
      <w:r w:rsidR="0029221F" w:rsidRPr="0094377F">
        <w:rPr>
          <w:rFonts w:ascii="Garamond" w:eastAsia="MS Mincho" w:hAnsi="Garamond" w:cs="Arial"/>
          <w:bCs/>
          <w:sz w:val="22"/>
          <w:szCs w:val="22"/>
        </w:rPr>
        <w:t xml:space="preserve"> </w:t>
      </w:r>
      <w:r w:rsidR="003E6B29" w:rsidRPr="0094377F">
        <w:rPr>
          <w:rFonts w:ascii="Garamond" w:eastAsia="MS Mincho" w:hAnsi="Garamond" w:cs="Arial"/>
          <w:bCs/>
          <w:sz w:val="22"/>
          <w:szCs w:val="22"/>
        </w:rPr>
        <w:t xml:space="preserve">contrat </w:t>
      </w:r>
      <w:r w:rsidR="0029221F" w:rsidRPr="0094377F">
        <w:rPr>
          <w:rFonts w:ascii="Garamond" w:eastAsia="MS Mincho" w:hAnsi="Garamond" w:cs="Arial"/>
          <w:bCs/>
          <w:sz w:val="22"/>
          <w:szCs w:val="22"/>
        </w:rPr>
        <w:t>UPE, 2015-</w:t>
      </w:r>
    </w:p>
    <w:p w:rsidR="004034BD" w:rsidRDefault="004034BD" w:rsidP="004034BD">
      <w:pPr>
        <w:pStyle w:val="Textebrut"/>
        <w:spacing w:before="0" w:beforeAutospacing="0" w:after="0" w:afterAutospacing="0"/>
        <w:jc w:val="both"/>
        <w:rPr>
          <w:rFonts w:ascii="Garamond" w:eastAsia="MS Mincho" w:hAnsi="Garamond" w:cs="Arial"/>
          <w:bCs/>
          <w:sz w:val="22"/>
          <w:szCs w:val="22"/>
        </w:rPr>
      </w:pPr>
    </w:p>
    <w:p w:rsidR="0094377F" w:rsidRPr="0094377F" w:rsidRDefault="0094377F" w:rsidP="004034BD">
      <w:pPr>
        <w:pStyle w:val="Textebrut"/>
        <w:spacing w:before="0" w:beforeAutospacing="0" w:after="0" w:afterAutospacing="0"/>
        <w:jc w:val="both"/>
        <w:rPr>
          <w:rFonts w:ascii="Garamond" w:eastAsia="MS Mincho" w:hAnsi="Garamond" w:cs="Arial"/>
          <w:bCs/>
          <w:sz w:val="22"/>
          <w:szCs w:val="22"/>
        </w:rPr>
      </w:pPr>
    </w:p>
    <w:p w:rsidR="0094377F" w:rsidRDefault="001740EB" w:rsidP="000C1695">
      <w:pPr>
        <w:pStyle w:val="Textebrut"/>
        <w:spacing w:before="0" w:beforeAutospacing="0" w:after="0" w:afterAutospacing="0"/>
        <w:jc w:val="both"/>
        <w:rPr>
          <w:rFonts w:ascii="Garamond" w:eastAsia="MS Mincho" w:hAnsi="Garamond" w:cs="Arial"/>
          <w:bCs/>
          <w:sz w:val="22"/>
          <w:szCs w:val="22"/>
        </w:rPr>
      </w:pPr>
      <w:r w:rsidRPr="0094377F">
        <w:rPr>
          <w:rFonts w:ascii="Garamond" w:eastAsia="MS Mincho" w:hAnsi="Garamond" w:cs="Arial"/>
          <w:bCs/>
          <w:sz w:val="22"/>
          <w:szCs w:val="22"/>
        </w:rPr>
        <w:t xml:space="preserve">Jury de </w:t>
      </w:r>
      <w:r w:rsidR="000C1695" w:rsidRPr="0094377F">
        <w:rPr>
          <w:rFonts w:ascii="Garamond" w:eastAsia="MS Mincho" w:hAnsi="Garamond" w:cs="Arial"/>
          <w:bCs/>
          <w:sz w:val="22"/>
          <w:szCs w:val="22"/>
        </w:rPr>
        <w:t>th</w:t>
      </w:r>
      <w:r w:rsidR="001E7B62" w:rsidRPr="0094377F">
        <w:rPr>
          <w:rFonts w:ascii="Garamond" w:eastAsia="MS Mincho" w:hAnsi="Garamond" w:cs="Arial"/>
          <w:bCs/>
          <w:sz w:val="22"/>
          <w:szCs w:val="22"/>
        </w:rPr>
        <w:t>è</w:t>
      </w:r>
      <w:r w:rsidR="000C1695" w:rsidRPr="0094377F">
        <w:rPr>
          <w:rFonts w:ascii="Garamond" w:eastAsia="MS Mincho" w:hAnsi="Garamond" w:cs="Arial"/>
          <w:bCs/>
          <w:sz w:val="22"/>
          <w:szCs w:val="22"/>
        </w:rPr>
        <w:t xml:space="preserve">ses et </w:t>
      </w:r>
      <w:r w:rsidR="00760D26">
        <w:rPr>
          <w:rFonts w:ascii="Garamond" w:eastAsia="MS Mincho" w:hAnsi="Garamond" w:cs="Arial"/>
          <w:bCs/>
          <w:sz w:val="22"/>
          <w:szCs w:val="22"/>
        </w:rPr>
        <w:t>d’</w:t>
      </w:r>
      <w:proofErr w:type="spellStart"/>
      <w:r w:rsidR="000C1695" w:rsidRPr="0094377F">
        <w:rPr>
          <w:rFonts w:ascii="Garamond" w:eastAsia="MS Mincho" w:hAnsi="Garamond" w:cs="Arial"/>
          <w:bCs/>
          <w:sz w:val="22"/>
          <w:szCs w:val="22"/>
        </w:rPr>
        <w:t>HdR</w:t>
      </w:r>
      <w:proofErr w:type="spellEnd"/>
      <w:r w:rsidRPr="0094377F">
        <w:rPr>
          <w:rFonts w:ascii="Garamond" w:eastAsia="MS Mincho" w:hAnsi="Garamond" w:cs="Arial"/>
          <w:bCs/>
          <w:sz w:val="22"/>
          <w:szCs w:val="22"/>
        </w:rPr>
        <w:t xml:space="preserve"> : </w:t>
      </w:r>
    </w:p>
    <w:p w:rsidR="00AB0783" w:rsidRPr="0094377F" w:rsidRDefault="00AB0783" w:rsidP="000C1695">
      <w:pPr>
        <w:pStyle w:val="Textebrut"/>
        <w:spacing w:before="0" w:beforeAutospacing="0" w:after="0" w:afterAutospacing="0"/>
        <w:jc w:val="both"/>
        <w:rPr>
          <w:rFonts w:ascii="Garamond" w:eastAsia="MS Mincho" w:hAnsi="Garamond" w:cs="Arial"/>
          <w:bCs/>
          <w:sz w:val="22"/>
          <w:szCs w:val="22"/>
        </w:rPr>
      </w:pPr>
    </w:p>
    <w:p w:rsidR="00AB0783" w:rsidRDefault="00AB0783" w:rsidP="00AB0783">
      <w:pPr>
        <w:pStyle w:val="Textebrut"/>
        <w:numPr>
          <w:ilvl w:val="0"/>
          <w:numId w:val="10"/>
        </w:numPr>
        <w:spacing w:before="0" w:beforeAutospacing="0" w:after="0" w:afterAutospacing="0"/>
        <w:jc w:val="both"/>
        <w:rPr>
          <w:rFonts w:ascii="Garamond" w:eastAsia="MS Mincho" w:hAnsi="Garamond" w:cs="Arial"/>
          <w:bCs/>
          <w:sz w:val="22"/>
          <w:szCs w:val="22"/>
        </w:rPr>
      </w:pPr>
      <w:r>
        <w:rPr>
          <w:rFonts w:ascii="Garamond" w:eastAsia="MS Mincho" w:hAnsi="Garamond" w:cs="Arial"/>
          <w:bCs/>
          <w:sz w:val="22"/>
          <w:szCs w:val="22"/>
        </w:rPr>
        <w:t>Rémi Le Gall, « </w:t>
      </w:r>
      <w:r w:rsidRPr="00AB0783">
        <w:rPr>
          <w:rFonts w:ascii="Garamond" w:eastAsia="MS Mincho" w:hAnsi="Garamond" w:cs="Arial"/>
          <w:bCs/>
          <w:i/>
          <w:sz w:val="22"/>
          <w:szCs w:val="22"/>
        </w:rPr>
        <w:t>L’économie des dispositifs de vérification de l’information :</w:t>
      </w:r>
      <w:r w:rsidRPr="00AB0783">
        <w:rPr>
          <w:rFonts w:ascii="Garamond" w:eastAsia="MS Mincho" w:hAnsi="Garamond" w:cs="Arial"/>
          <w:bCs/>
          <w:i/>
          <w:sz w:val="22"/>
          <w:szCs w:val="22"/>
        </w:rPr>
        <w:t xml:space="preserve"> </w:t>
      </w:r>
      <w:r w:rsidRPr="00AB0783">
        <w:rPr>
          <w:rFonts w:ascii="Garamond" w:eastAsia="MS Mincho" w:hAnsi="Garamond" w:cs="Arial"/>
          <w:bCs/>
          <w:i/>
          <w:sz w:val="22"/>
          <w:szCs w:val="22"/>
        </w:rPr>
        <w:t>une approche expérimentale</w:t>
      </w:r>
      <w:r w:rsidRPr="00AB0783">
        <w:rPr>
          <w:rFonts w:ascii="Garamond" w:eastAsia="MS Mincho" w:hAnsi="Garamond" w:cs="Arial"/>
          <w:bCs/>
          <w:i/>
          <w:sz w:val="22"/>
          <w:szCs w:val="22"/>
        </w:rPr>
        <w:t> </w:t>
      </w:r>
      <w:r w:rsidRPr="00AB0783">
        <w:rPr>
          <w:rFonts w:ascii="Garamond" w:eastAsia="MS Mincho" w:hAnsi="Garamond" w:cs="Arial"/>
          <w:bCs/>
          <w:sz w:val="22"/>
          <w:szCs w:val="22"/>
        </w:rPr>
        <w:t>», décembre 2018, thèse en sciences économiques à l’UPEM. Examinateur.</w:t>
      </w:r>
    </w:p>
    <w:p w:rsidR="00AB0783" w:rsidRPr="00AB0783" w:rsidRDefault="00AB0783" w:rsidP="00AB0783">
      <w:pPr>
        <w:pStyle w:val="Textebrut"/>
        <w:spacing w:before="0" w:beforeAutospacing="0" w:after="0" w:afterAutospacing="0"/>
        <w:ind w:left="720"/>
        <w:jc w:val="both"/>
        <w:rPr>
          <w:rFonts w:ascii="Garamond" w:eastAsia="MS Mincho" w:hAnsi="Garamond" w:cs="Arial"/>
          <w:bCs/>
          <w:sz w:val="22"/>
          <w:szCs w:val="22"/>
        </w:rPr>
      </w:pPr>
    </w:p>
    <w:p w:rsidR="000C1695" w:rsidRDefault="000C1695" w:rsidP="00AB0783">
      <w:pPr>
        <w:pStyle w:val="Textebrut"/>
        <w:numPr>
          <w:ilvl w:val="0"/>
          <w:numId w:val="10"/>
        </w:numPr>
        <w:spacing w:before="0" w:beforeAutospacing="0" w:after="0" w:afterAutospacing="0"/>
        <w:jc w:val="both"/>
        <w:rPr>
          <w:rFonts w:ascii="Garamond" w:eastAsia="MS Mincho" w:hAnsi="Garamond" w:cs="Arial"/>
          <w:bCs/>
          <w:sz w:val="22"/>
          <w:szCs w:val="22"/>
        </w:rPr>
      </w:pPr>
      <w:r w:rsidRPr="0094377F">
        <w:rPr>
          <w:rFonts w:ascii="Garamond" w:eastAsia="MS Mincho" w:hAnsi="Garamond" w:cs="Arial"/>
          <w:bCs/>
          <w:sz w:val="22"/>
          <w:szCs w:val="22"/>
        </w:rPr>
        <w:t xml:space="preserve">Bernard </w:t>
      </w:r>
      <w:proofErr w:type="spellStart"/>
      <w:r w:rsidRPr="0094377F">
        <w:rPr>
          <w:rFonts w:ascii="Garamond" w:eastAsia="MS Mincho" w:hAnsi="Garamond" w:cs="Arial"/>
          <w:bCs/>
          <w:sz w:val="22"/>
          <w:szCs w:val="22"/>
        </w:rPr>
        <w:t>Hérencia</w:t>
      </w:r>
      <w:proofErr w:type="spellEnd"/>
      <w:r w:rsidRPr="0094377F">
        <w:rPr>
          <w:rFonts w:ascii="Garamond" w:eastAsia="MS Mincho" w:hAnsi="Garamond" w:cs="Arial"/>
          <w:bCs/>
          <w:sz w:val="22"/>
          <w:szCs w:val="22"/>
        </w:rPr>
        <w:t>, « </w:t>
      </w:r>
      <w:r w:rsidRPr="0094377F">
        <w:rPr>
          <w:rFonts w:ascii="Garamond" w:eastAsia="Times New Roman" w:hAnsi="Garamond" w:cs="Times New Roman"/>
          <w:i/>
          <w:color w:val="000000"/>
          <w:sz w:val="22"/>
          <w:szCs w:val="22"/>
        </w:rPr>
        <w:t>Recherches sur la physiocratie politique</w:t>
      </w:r>
      <w:r w:rsidRPr="0094377F">
        <w:rPr>
          <w:rFonts w:ascii="Garamond" w:eastAsia="MS Mincho" w:hAnsi="Garamond" w:cs="Arial"/>
          <w:bCs/>
          <w:i/>
          <w:sz w:val="22"/>
          <w:szCs w:val="22"/>
        </w:rPr>
        <w:t> »,</w:t>
      </w:r>
      <w:r w:rsidRPr="0094377F">
        <w:rPr>
          <w:rFonts w:ascii="Garamond" w:eastAsia="MS Mincho" w:hAnsi="Garamond" w:cs="Arial"/>
          <w:bCs/>
          <w:sz w:val="22"/>
          <w:szCs w:val="22"/>
        </w:rPr>
        <w:t xml:space="preserve"> </w:t>
      </w:r>
      <w:r w:rsidR="00C87469" w:rsidRPr="0094377F">
        <w:rPr>
          <w:rFonts w:ascii="Garamond" w:eastAsia="MS Mincho" w:hAnsi="Garamond" w:cs="Arial"/>
          <w:bCs/>
          <w:sz w:val="22"/>
          <w:szCs w:val="22"/>
        </w:rPr>
        <w:t>mars 2016</w:t>
      </w:r>
      <w:r w:rsidR="00C87469">
        <w:rPr>
          <w:rFonts w:ascii="Garamond" w:eastAsia="MS Mincho" w:hAnsi="Garamond" w:cs="Arial"/>
          <w:bCs/>
          <w:sz w:val="22"/>
          <w:szCs w:val="22"/>
        </w:rPr>
        <w:t xml:space="preserve">, </w:t>
      </w:r>
      <w:proofErr w:type="spellStart"/>
      <w:r w:rsidR="001E7B62" w:rsidRPr="0094377F">
        <w:rPr>
          <w:rFonts w:ascii="Garamond" w:eastAsia="MS Mincho" w:hAnsi="Garamond" w:cs="Arial"/>
          <w:bCs/>
          <w:sz w:val="22"/>
          <w:szCs w:val="22"/>
        </w:rPr>
        <w:t>HdR</w:t>
      </w:r>
      <w:proofErr w:type="spellEnd"/>
      <w:r w:rsidR="001E7B62" w:rsidRPr="0094377F">
        <w:rPr>
          <w:rFonts w:ascii="Garamond" w:eastAsia="MS Mincho" w:hAnsi="Garamond" w:cs="Arial"/>
          <w:bCs/>
          <w:sz w:val="22"/>
          <w:szCs w:val="22"/>
        </w:rPr>
        <w:t xml:space="preserve"> en </w:t>
      </w:r>
      <w:r w:rsidR="00C87469">
        <w:rPr>
          <w:rFonts w:ascii="Garamond" w:eastAsia="MS Mincho" w:hAnsi="Garamond" w:cs="Arial"/>
          <w:bCs/>
          <w:sz w:val="22"/>
          <w:szCs w:val="22"/>
        </w:rPr>
        <w:t xml:space="preserve">économie </w:t>
      </w:r>
      <w:r w:rsidR="00707F6B" w:rsidRPr="0094377F">
        <w:rPr>
          <w:rFonts w:ascii="Garamond" w:eastAsia="MS Mincho" w:hAnsi="Garamond" w:cs="Arial"/>
          <w:bCs/>
          <w:sz w:val="22"/>
          <w:szCs w:val="22"/>
        </w:rPr>
        <w:t>d’UPE. G</w:t>
      </w:r>
      <w:r w:rsidRPr="0094377F">
        <w:rPr>
          <w:rFonts w:ascii="Garamond" w:eastAsia="MS Mincho" w:hAnsi="Garamond" w:cs="Arial"/>
          <w:bCs/>
          <w:sz w:val="22"/>
          <w:szCs w:val="22"/>
        </w:rPr>
        <w:t>arant</w:t>
      </w:r>
      <w:r w:rsidR="00C87469">
        <w:rPr>
          <w:rFonts w:ascii="Garamond" w:eastAsia="MS Mincho" w:hAnsi="Garamond" w:cs="Arial"/>
          <w:bCs/>
          <w:sz w:val="22"/>
          <w:szCs w:val="22"/>
        </w:rPr>
        <w:t>.</w:t>
      </w:r>
    </w:p>
    <w:p w:rsidR="0094377F" w:rsidRPr="0094377F" w:rsidRDefault="0094377F" w:rsidP="0094377F">
      <w:pPr>
        <w:pStyle w:val="Textebrut"/>
        <w:spacing w:before="0" w:beforeAutospacing="0" w:after="0" w:afterAutospacing="0"/>
        <w:ind w:left="720"/>
        <w:jc w:val="both"/>
        <w:rPr>
          <w:rFonts w:ascii="Garamond" w:eastAsia="MS Mincho" w:hAnsi="Garamond" w:cs="Arial"/>
          <w:bCs/>
          <w:sz w:val="22"/>
          <w:szCs w:val="22"/>
        </w:rPr>
      </w:pPr>
    </w:p>
    <w:p w:rsidR="000C1695" w:rsidRDefault="001E7B62" w:rsidP="000C1695">
      <w:pPr>
        <w:pStyle w:val="Textebrut"/>
        <w:numPr>
          <w:ilvl w:val="0"/>
          <w:numId w:val="10"/>
        </w:numPr>
        <w:spacing w:before="0" w:beforeAutospacing="0" w:after="0" w:afterAutospacing="0"/>
        <w:jc w:val="both"/>
        <w:rPr>
          <w:rFonts w:ascii="Garamond" w:eastAsia="MS Mincho" w:hAnsi="Garamond" w:cs="Arial"/>
          <w:bCs/>
          <w:sz w:val="22"/>
          <w:szCs w:val="22"/>
        </w:rPr>
      </w:pPr>
      <w:r w:rsidRPr="0094377F">
        <w:rPr>
          <w:rFonts w:ascii="Garamond" w:eastAsia="MS Mincho" w:hAnsi="Garamond" w:cs="Arial"/>
          <w:bCs/>
          <w:sz w:val="22"/>
          <w:szCs w:val="22"/>
        </w:rPr>
        <w:lastRenderedPageBreak/>
        <w:t xml:space="preserve">Bénédicte Lombard, </w:t>
      </w:r>
      <w:r w:rsidRPr="0094377F">
        <w:rPr>
          <w:rFonts w:ascii="Garamond" w:eastAsia="MS Mincho" w:hAnsi="Garamond" w:cs="Arial"/>
          <w:bCs/>
          <w:i/>
          <w:sz w:val="22"/>
          <w:szCs w:val="22"/>
        </w:rPr>
        <w:t>« De la cécité empathique transitoi</w:t>
      </w:r>
      <w:r w:rsidR="00C87469">
        <w:rPr>
          <w:rFonts w:ascii="Garamond" w:eastAsia="MS Mincho" w:hAnsi="Garamond" w:cs="Arial"/>
          <w:bCs/>
          <w:i/>
          <w:sz w:val="22"/>
          <w:szCs w:val="22"/>
        </w:rPr>
        <w:t>re à la prudence dans les soins</w:t>
      </w:r>
      <w:r w:rsidRPr="0094377F">
        <w:rPr>
          <w:rFonts w:ascii="Garamond" w:eastAsia="MS Mincho" w:hAnsi="Garamond" w:cs="Arial"/>
          <w:bCs/>
          <w:i/>
          <w:sz w:val="22"/>
          <w:szCs w:val="22"/>
        </w:rPr>
        <w:t> »</w:t>
      </w:r>
      <w:r w:rsidR="00C87469">
        <w:rPr>
          <w:rFonts w:ascii="Garamond" w:eastAsia="MS Mincho" w:hAnsi="Garamond" w:cs="Arial"/>
          <w:bCs/>
          <w:i/>
          <w:sz w:val="22"/>
          <w:szCs w:val="22"/>
        </w:rPr>
        <w:t>,</w:t>
      </w:r>
      <w:r w:rsidRPr="0094377F">
        <w:rPr>
          <w:rFonts w:ascii="Garamond" w:eastAsia="MS Mincho" w:hAnsi="Garamond" w:cs="Arial"/>
          <w:bCs/>
          <w:sz w:val="22"/>
          <w:szCs w:val="22"/>
        </w:rPr>
        <w:t xml:space="preserve"> février 2016, </w:t>
      </w:r>
      <w:r w:rsidR="00C87469" w:rsidRPr="0094377F">
        <w:rPr>
          <w:rFonts w:ascii="Garamond" w:eastAsia="MS Mincho" w:hAnsi="Garamond" w:cs="Arial"/>
          <w:bCs/>
          <w:sz w:val="22"/>
          <w:szCs w:val="22"/>
        </w:rPr>
        <w:t xml:space="preserve">thèse </w:t>
      </w:r>
      <w:r w:rsidR="00C87469">
        <w:rPr>
          <w:rFonts w:ascii="Garamond" w:eastAsia="MS Mincho" w:hAnsi="Garamond" w:cs="Arial"/>
          <w:bCs/>
          <w:sz w:val="22"/>
          <w:szCs w:val="22"/>
        </w:rPr>
        <w:t xml:space="preserve">en philosophie pratique </w:t>
      </w:r>
      <w:r w:rsidRPr="0094377F">
        <w:rPr>
          <w:rFonts w:ascii="Garamond" w:eastAsia="MS Mincho" w:hAnsi="Garamond" w:cs="Arial"/>
          <w:bCs/>
          <w:sz w:val="22"/>
          <w:szCs w:val="22"/>
        </w:rPr>
        <w:t xml:space="preserve">UPEM. </w:t>
      </w:r>
      <w:r w:rsidR="00C87469">
        <w:rPr>
          <w:rFonts w:ascii="Garamond" w:eastAsia="MS Mincho" w:hAnsi="Garamond" w:cs="Arial"/>
          <w:bCs/>
          <w:sz w:val="22"/>
          <w:szCs w:val="22"/>
        </w:rPr>
        <w:t>Examinateur.</w:t>
      </w:r>
    </w:p>
    <w:p w:rsidR="0094377F" w:rsidRPr="0094377F" w:rsidRDefault="0094377F" w:rsidP="0094377F">
      <w:pPr>
        <w:pStyle w:val="Textebrut"/>
        <w:spacing w:before="0" w:beforeAutospacing="0" w:after="0" w:afterAutospacing="0"/>
        <w:ind w:left="720"/>
        <w:jc w:val="both"/>
        <w:rPr>
          <w:rFonts w:ascii="Garamond" w:eastAsia="MS Mincho" w:hAnsi="Garamond" w:cs="Arial"/>
          <w:bCs/>
          <w:sz w:val="22"/>
          <w:szCs w:val="22"/>
        </w:rPr>
      </w:pPr>
    </w:p>
    <w:p w:rsidR="008E23D4" w:rsidRDefault="008E23D4" w:rsidP="008E23D4">
      <w:pPr>
        <w:pStyle w:val="Textebrut"/>
        <w:numPr>
          <w:ilvl w:val="0"/>
          <w:numId w:val="10"/>
        </w:numPr>
        <w:spacing w:before="0" w:beforeAutospacing="0" w:after="0" w:afterAutospacing="0"/>
        <w:jc w:val="both"/>
        <w:rPr>
          <w:rFonts w:ascii="Garamond" w:eastAsia="MS Mincho" w:hAnsi="Garamond" w:cs="Arial"/>
          <w:bCs/>
          <w:sz w:val="22"/>
          <w:szCs w:val="22"/>
        </w:rPr>
      </w:pPr>
      <w:r w:rsidRPr="0094377F">
        <w:rPr>
          <w:rFonts w:ascii="Garamond" w:eastAsia="MS Mincho" w:hAnsi="Garamond" w:cs="Arial"/>
          <w:bCs/>
          <w:sz w:val="22"/>
          <w:szCs w:val="22"/>
        </w:rPr>
        <w:t xml:space="preserve">Oussama </w:t>
      </w:r>
      <w:proofErr w:type="spellStart"/>
      <w:r w:rsidRPr="0094377F">
        <w:rPr>
          <w:rFonts w:ascii="Garamond" w:eastAsia="MS Mincho" w:hAnsi="Garamond" w:cs="Arial"/>
          <w:bCs/>
          <w:sz w:val="22"/>
          <w:szCs w:val="22"/>
        </w:rPr>
        <w:t>Rhouma</w:t>
      </w:r>
      <w:proofErr w:type="spellEnd"/>
      <w:r w:rsidRPr="0094377F">
        <w:rPr>
          <w:rFonts w:ascii="Garamond" w:eastAsia="MS Mincho" w:hAnsi="Garamond" w:cs="Arial"/>
          <w:bCs/>
          <w:sz w:val="22"/>
          <w:szCs w:val="22"/>
        </w:rPr>
        <w:t xml:space="preserve">, « </w:t>
      </w:r>
      <w:r w:rsidRPr="0094377F">
        <w:rPr>
          <w:rFonts w:ascii="Garamond" w:eastAsia="MS Mincho" w:hAnsi="Garamond" w:cs="Arial"/>
          <w:bCs/>
          <w:i/>
          <w:sz w:val="22"/>
          <w:szCs w:val="22"/>
        </w:rPr>
        <w:t>Formation endogène de coalitions et gestion des ressources : une étude expérimentale de la capacité des groupes à résoudre le dilemme de la gestion d’une ressource commune</w:t>
      </w:r>
      <w:r w:rsidRPr="0094377F">
        <w:rPr>
          <w:rFonts w:ascii="Garamond" w:eastAsia="MS Mincho" w:hAnsi="Garamond" w:cs="Arial"/>
          <w:bCs/>
          <w:sz w:val="22"/>
          <w:szCs w:val="22"/>
        </w:rPr>
        <w:t xml:space="preserve"> », janvier 2014, </w:t>
      </w:r>
      <w:r w:rsidR="001E7B62" w:rsidRPr="0094377F">
        <w:rPr>
          <w:rFonts w:ascii="Garamond" w:eastAsia="MS Mincho" w:hAnsi="Garamond" w:cs="Arial"/>
          <w:bCs/>
          <w:sz w:val="22"/>
          <w:szCs w:val="22"/>
        </w:rPr>
        <w:t xml:space="preserve">thèse </w:t>
      </w:r>
      <w:r w:rsidR="00C87469">
        <w:rPr>
          <w:rFonts w:ascii="Garamond" w:eastAsia="MS Mincho" w:hAnsi="Garamond" w:cs="Arial"/>
          <w:bCs/>
          <w:sz w:val="22"/>
          <w:szCs w:val="22"/>
        </w:rPr>
        <w:t xml:space="preserve">en économie </w:t>
      </w:r>
      <w:r w:rsidR="001E7B62" w:rsidRPr="0094377F">
        <w:rPr>
          <w:rFonts w:ascii="Garamond" w:eastAsia="MS Mincho" w:hAnsi="Garamond" w:cs="Arial"/>
          <w:bCs/>
          <w:sz w:val="22"/>
          <w:szCs w:val="22"/>
        </w:rPr>
        <w:t>de l’</w:t>
      </w:r>
      <w:r w:rsidRPr="0094377F">
        <w:rPr>
          <w:rFonts w:ascii="Garamond" w:eastAsia="MS Mincho" w:hAnsi="Garamond" w:cs="Arial"/>
          <w:bCs/>
          <w:sz w:val="22"/>
          <w:szCs w:val="22"/>
        </w:rPr>
        <w:t>Université de Montpellier I. Rapporteur.</w:t>
      </w:r>
    </w:p>
    <w:p w:rsidR="0094377F" w:rsidRPr="0094377F" w:rsidRDefault="0094377F" w:rsidP="0094377F">
      <w:pPr>
        <w:pStyle w:val="Textebrut"/>
        <w:spacing w:before="0" w:beforeAutospacing="0" w:after="0" w:afterAutospacing="0"/>
        <w:ind w:left="720"/>
        <w:jc w:val="both"/>
        <w:rPr>
          <w:rFonts w:ascii="Garamond" w:eastAsia="MS Mincho" w:hAnsi="Garamond" w:cs="Arial"/>
          <w:bCs/>
          <w:sz w:val="22"/>
          <w:szCs w:val="22"/>
        </w:rPr>
      </w:pPr>
    </w:p>
    <w:p w:rsidR="004F6CF7" w:rsidRDefault="004F6CF7" w:rsidP="004F6CF7">
      <w:pPr>
        <w:pStyle w:val="Textebrut"/>
        <w:numPr>
          <w:ilvl w:val="0"/>
          <w:numId w:val="10"/>
        </w:numPr>
        <w:spacing w:before="0" w:beforeAutospacing="0" w:after="0" w:afterAutospacing="0"/>
        <w:jc w:val="both"/>
        <w:rPr>
          <w:rFonts w:ascii="Garamond" w:eastAsia="MS Mincho" w:hAnsi="Garamond" w:cs="Arial"/>
          <w:bCs/>
          <w:sz w:val="22"/>
          <w:szCs w:val="22"/>
        </w:rPr>
      </w:pPr>
      <w:r w:rsidRPr="0094377F">
        <w:rPr>
          <w:rFonts w:ascii="Garamond" w:eastAsia="MS Mincho" w:hAnsi="Garamond" w:cs="Arial"/>
          <w:bCs/>
          <w:sz w:val="22"/>
          <w:szCs w:val="22"/>
        </w:rPr>
        <w:t xml:space="preserve">Omer </w:t>
      </w:r>
      <w:proofErr w:type="spellStart"/>
      <w:r w:rsidRPr="0094377F">
        <w:rPr>
          <w:rFonts w:ascii="Garamond" w:eastAsia="MS Mincho" w:hAnsi="Garamond" w:cs="Arial"/>
          <w:bCs/>
          <w:sz w:val="22"/>
          <w:szCs w:val="22"/>
        </w:rPr>
        <w:t>Biran</w:t>
      </w:r>
      <w:proofErr w:type="spellEnd"/>
      <w:r w:rsidRPr="0094377F">
        <w:rPr>
          <w:rFonts w:ascii="Garamond" w:eastAsia="MS Mincho" w:hAnsi="Garamond" w:cs="Arial"/>
          <w:bCs/>
          <w:sz w:val="22"/>
          <w:szCs w:val="22"/>
        </w:rPr>
        <w:t xml:space="preserve">, </w:t>
      </w:r>
      <w:r w:rsidRPr="0094377F">
        <w:rPr>
          <w:rFonts w:ascii="Garamond" w:eastAsia="MS Mincho" w:hAnsi="Garamond" w:cs="Arial"/>
          <w:bCs/>
          <w:i/>
          <w:sz w:val="22"/>
          <w:szCs w:val="22"/>
        </w:rPr>
        <w:t>« Mécanismes d’Echange en Présence d’Externalités »,</w:t>
      </w:r>
      <w:r w:rsidRPr="0094377F">
        <w:rPr>
          <w:rFonts w:ascii="Garamond" w:eastAsia="MS Mincho" w:hAnsi="Garamond" w:cs="Arial"/>
          <w:bCs/>
          <w:sz w:val="22"/>
          <w:szCs w:val="22"/>
        </w:rPr>
        <w:t xml:space="preserve"> juin 2011, </w:t>
      </w:r>
      <w:r w:rsidR="001E7B62" w:rsidRPr="0094377F">
        <w:rPr>
          <w:rFonts w:ascii="Garamond" w:eastAsia="MS Mincho" w:hAnsi="Garamond" w:cs="Arial"/>
          <w:bCs/>
          <w:sz w:val="22"/>
          <w:szCs w:val="22"/>
        </w:rPr>
        <w:t xml:space="preserve">thèse </w:t>
      </w:r>
      <w:r w:rsidR="00C87469">
        <w:rPr>
          <w:rFonts w:ascii="Garamond" w:eastAsia="MS Mincho" w:hAnsi="Garamond" w:cs="Arial"/>
          <w:bCs/>
          <w:sz w:val="22"/>
          <w:szCs w:val="22"/>
        </w:rPr>
        <w:t xml:space="preserve">en économie </w:t>
      </w:r>
      <w:r w:rsidR="001E7B62" w:rsidRPr="0094377F">
        <w:rPr>
          <w:rFonts w:ascii="Garamond" w:eastAsia="MS Mincho" w:hAnsi="Garamond" w:cs="Arial"/>
          <w:bCs/>
          <w:sz w:val="22"/>
          <w:szCs w:val="22"/>
        </w:rPr>
        <w:t>de l’</w:t>
      </w:r>
      <w:r w:rsidRPr="0094377F">
        <w:rPr>
          <w:rFonts w:ascii="Garamond" w:eastAsia="MS Mincho" w:hAnsi="Garamond" w:cs="Arial"/>
          <w:bCs/>
          <w:sz w:val="22"/>
          <w:szCs w:val="22"/>
        </w:rPr>
        <w:t xml:space="preserve">Université Paris-Dauphine. Rapporteur. </w:t>
      </w:r>
    </w:p>
    <w:p w:rsidR="0094377F" w:rsidRPr="0094377F" w:rsidRDefault="0094377F" w:rsidP="0094377F">
      <w:pPr>
        <w:pStyle w:val="Textebrut"/>
        <w:spacing w:before="0" w:beforeAutospacing="0" w:after="0" w:afterAutospacing="0"/>
        <w:ind w:left="720"/>
        <w:jc w:val="both"/>
        <w:rPr>
          <w:rFonts w:ascii="Garamond" w:eastAsia="MS Mincho" w:hAnsi="Garamond" w:cs="Arial"/>
          <w:bCs/>
          <w:sz w:val="22"/>
          <w:szCs w:val="22"/>
        </w:rPr>
      </w:pPr>
    </w:p>
    <w:p w:rsidR="00CD267D" w:rsidRDefault="00CD267D" w:rsidP="00CD267D">
      <w:pPr>
        <w:pStyle w:val="Textebrut"/>
        <w:numPr>
          <w:ilvl w:val="0"/>
          <w:numId w:val="10"/>
        </w:numPr>
        <w:spacing w:before="0" w:beforeAutospacing="0" w:after="0" w:afterAutospacing="0"/>
        <w:jc w:val="both"/>
        <w:rPr>
          <w:rFonts w:ascii="Garamond" w:eastAsia="MS Mincho" w:hAnsi="Garamond" w:cs="Arial"/>
          <w:bCs/>
          <w:sz w:val="22"/>
          <w:szCs w:val="22"/>
        </w:rPr>
      </w:pPr>
      <w:r w:rsidRPr="0094377F">
        <w:rPr>
          <w:rFonts w:ascii="Garamond" w:eastAsia="MS Mincho" w:hAnsi="Garamond" w:cs="Arial"/>
          <w:bCs/>
          <w:sz w:val="22"/>
          <w:szCs w:val="22"/>
        </w:rPr>
        <w:t xml:space="preserve">Mélanie </w:t>
      </w:r>
      <w:proofErr w:type="spellStart"/>
      <w:r w:rsidRPr="0094377F">
        <w:rPr>
          <w:rFonts w:ascii="Garamond" w:eastAsia="MS Mincho" w:hAnsi="Garamond" w:cs="Arial"/>
          <w:bCs/>
          <w:sz w:val="22"/>
          <w:szCs w:val="22"/>
        </w:rPr>
        <w:t>Heugues</w:t>
      </w:r>
      <w:proofErr w:type="spellEnd"/>
      <w:r w:rsidRPr="0094377F">
        <w:rPr>
          <w:rFonts w:ascii="Garamond" w:eastAsia="MS Mincho" w:hAnsi="Garamond" w:cs="Arial"/>
          <w:bCs/>
          <w:sz w:val="22"/>
          <w:szCs w:val="22"/>
        </w:rPr>
        <w:t xml:space="preserve">, </w:t>
      </w:r>
      <w:r w:rsidRPr="0094377F">
        <w:rPr>
          <w:rFonts w:ascii="Garamond" w:eastAsia="MS Mincho" w:hAnsi="Garamond" w:cs="Arial"/>
          <w:bCs/>
          <w:i/>
          <w:sz w:val="22"/>
          <w:szCs w:val="22"/>
        </w:rPr>
        <w:t>"Une nouvelle mise en perspective des problèmes environnementaux globaux dans le cas du changement climatique : les impacts de la complémentarité stratégique entre pays",</w:t>
      </w:r>
      <w:r w:rsidRPr="0094377F">
        <w:rPr>
          <w:rFonts w:ascii="Garamond" w:eastAsia="MS Mincho" w:hAnsi="Garamond" w:cs="Arial"/>
          <w:bCs/>
          <w:sz w:val="22"/>
          <w:szCs w:val="22"/>
        </w:rPr>
        <w:t xml:space="preserve"> </w:t>
      </w:r>
      <w:r w:rsidR="00C87469">
        <w:rPr>
          <w:rFonts w:ascii="Garamond" w:eastAsia="MS Mincho" w:hAnsi="Garamond" w:cs="Arial"/>
          <w:bCs/>
          <w:sz w:val="22"/>
          <w:szCs w:val="22"/>
        </w:rPr>
        <w:t>j</w:t>
      </w:r>
      <w:r w:rsidRPr="0094377F">
        <w:rPr>
          <w:rFonts w:ascii="Garamond" w:eastAsia="MS Mincho" w:hAnsi="Garamond" w:cs="Arial"/>
          <w:bCs/>
          <w:sz w:val="22"/>
          <w:szCs w:val="22"/>
        </w:rPr>
        <w:t xml:space="preserve">uin 2009, </w:t>
      </w:r>
      <w:r w:rsidR="001E7B62" w:rsidRPr="0094377F">
        <w:rPr>
          <w:rFonts w:ascii="Garamond" w:eastAsia="MS Mincho" w:hAnsi="Garamond" w:cs="Arial"/>
          <w:bCs/>
          <w:sz w:val="22"/>
          <w:szCs w:val="22"/>
        </w:rPr>
        <w:t xml:space="preserve">thèse </w:t>
      </w:r>
      <w:r w:rsidR="00C87469">
        <w:rPr>
          <w:rFonts w:ascii="Garamond" w:eastAsia="MS Mincho" w:hAnsi="Garamond" w:cs="Arial"/>
          <w:bCs/>
          <w:sz w:val="22"/>
          <w:szCs w:val="22"/>
        </w:rPr>
        <w:t xml:space="preserve">en économie </w:t>
      </w:r>
      <w:r w:rsidR="001E7B62" w:rsidRPr="0094377F">
        <w:rPr>
          <w:rFonts w:ascii="Garamond" w:eastAsia="MS Mincho" w:hAnsi="Garamond" w:cs="Arial"/>
          <w:bCs/>
          <w:sz w:val="22"/>
          <w:szCs w:val="22"/>
        </w:rPr>
        <w:t>de l’</w:t>
      </w:r>
      <w:r w:rsidRPr="0094377F">
        <w:rPr>
          <w:rFonts w:ascii="Garamond" w:eastAsia="MS Mincho" w:hAnsi="Garamond" w:cs="Arial"/>
          <w:bCs/>
          <w:sz w:val="22"/>
          <w:szCs w:val="22"/>
        </w:rPr>
        <w:t xml:space="preserve">Université Montpellier I. </w:t>
      </w:r>
      <w:r w:rsidR="00C87469">
        <w:rPr>
          <w:rFonts w:ascii="Garamond" w:eastAsia="MS Mincho" w:hAnsi="Garamond" w:cs="Arial"/>
          <w:bCs/>
          <w:sz w:val="22"/>
          <w:szCs w:val="22"/>
        </w:rPr>
        <w:t xml:space="preserve">Examinateur. </w:t>
      </w:r>
    </w:p>
    <w:p w:rsidR="0094377F" w:rsidRPr="0094377F" w:rsidRDefault="0094377F" w:rsidP="0094377F">
      <w:pPr>
        <w:pStyle w:val="Textebrut"/>
        <w:spacing w:before="0" w:beforeAutospacing="0" w:after="0" w:afterAutospacing="0"/>
        <w:ind w:left="720"/>
        <w:jc w:val="both"/>
        <w:rPr>
          <w:rFonts w:ascii="Garamond" w:eastAsia="MS Mincho" w:hAnsi="Garamond" w:cs="Arial"/>
          <w:bCs/>
          <w:sz w:val="22"/>
          <w:szCs w:val="22"/>
        </w:rPr>
      </w:pPr>
    </w:p>
    <w:p w:rsidR="004034BD" w:rsidRPr="0094377F" w:rsidRDefault="001740EB" w:rsidP="004034BD">
      <w:pPr>
        <w:pStyle w:val="Textebrut"/>
        <w:numPr>
          <w:ilvl w:val="0"/>
          <w:numId w:val="10"/>
        </w:numPr>
        <w:spacing w:before="0" w:beforeAutospacing="0" w:after="0" w:afterAutospacing="0"/>
        <w:jc w:val="both"/>
        <w:rPr>
          <w:rFonts w:ascii="Garamond" w:eastAsia="MS Mincho" w:hAnsi="Garamond" w:cs="Arial"/>
          <w:bCs/>
          <w:sz w:val="22"/>
          <w:szCs w:val="22"/>
        </w:rPr>
      </w:pPr>
      <w:r w:rsidRPr="0094377F">
        <w:rPr>
          <w:rFonts w:ascii="Garamond" w:eastAsia="MS Mincho" w:hAnsi="Garamond" w:cs="Arial"/>
          <w:bCs/>
          <w:sz w:val="22"/>
          <w:szCs w:val="22"/>
        </w:rPr>
        <w:t xml:space="preserve">Walid </w:t>
      </w:r>
      <w:proofErr w:type="spellStart"/>
      <w:r w:rsidRPr="0094377F">
        <w:rPr>
          <w:rFonts w:ascii="Garamond" w:eastAsia="MS Mincho" w:hAnsi="Garamond" w:cs="Arial"/>
          <w:bCs/>
          <w:sz w:val="22"/>
          <w:szCs w:val="22"/>
        </w:rPr>
        <w:t>Hichri</w:t>
      </w:r>
      <w:proofErr w:type="spellEnd"/>
      <w:r w:rsidRPr="0094377F">
        <w:rPr>
          <w:rFonts w:ascii="Garamond" w:eastAsia="MS Mincho" w:hAnsi="Garamond" w:cs="Arial"/>
          <w:bCs/>
          <w:sz w:val="22"/>
          <w:szCs w:val="22"/>
        </w:rPr>
        <w:t xml:space="preserve">, </w:t>
      </w:r>
      <w:r w:rsidR="00A128E9" w:rsidRPr="0094377F">
        <w:rPr>
          <w:rFonts w:ascii="Garamond" w:eastAsia="MS Mincho" w:hAnsi="Garamond" w:cs="Arial"/>
          <w:bCs/>
          <w:i/>
          <w:sz w:val="22"/>
          <w:szCs w:val="22"/>
        </w:rPr>
        <w:t xml:space="preserve">“Contribution au bien public </w:t>
      </w:r>
      <w:r w:rsidR="004034BD" w:rsidRPr="0094377F">
        <w:rPr>
          <w:rFonts w:ascii="Garamond" w:eastAsia="MS Mincho" w:hAnsi="Garamond" w:cs="Arial"/>
          <w:bCs/>
          <w:i/>
          <w:sz w:val="22"/>
          <w:szCs w:val="22"/>
        </w:rPr>
        <w:t xml:space="preserve">: </w:t>
      </w:r>
      <w:r w:rsidR="00A128E9" w:rsidRPr="0094377F">
        <w:rPr>
          <w:rFonts w:ascii="Garamond" w:eastAsia="MS Mincho" w:hAnsi="Garamond" w:cs="Arial"/>
          <w:bCs/>
          <w:i/>
          <w:sz w:val="22"/>
          <w:szCs w:val="22"/>
        </w:rPr>
        <w:t>Analyse théo</w:t>
      </w:r>
      <w:r w:rsidR="004034BD" w:rsidRPr="0094377F">
        <w:rPr>
          <w:rFonts w:ascii="Garamond" w:eastAsia="MS Mincho" w:hAnsi="Garamond" w:cs="Arial"/>
          <w:bCs/>
          <w:i/>
          <w:sz w:val="22"/>
          <w:szCs w:val="22"/>
        </w:rPr>
        <w:t>r</w:t>
      </w:r>
      <w:r w:rsidR="00A128E9" w:rsidRPr="0094377F">
        <w:rPr>
          <w:rFonts w:ascii="Garamond" w:eastAsia="MS Mincho" w:hAnsi="Garamond" w:cs="Arial"/>
          <w:bCs/>
          <w:i/>
          <w:sz w:val="22"/>
          <w:szCs w:val="22"/>
        </w:rPr>
        <w:t>ique et évidence expérimentale</w:t>
      </w:r>
      <w:r w:rsidR="004034BD" w:rsidRPr="0094377F">
        <w:rPr>
          <w:rFonts w:ascii="Garamond" w:eastAsia="MS Mincho" w:hAnsi="Garamond" w:cs="Arial"/>
          <w:bCs/>
          <w:i/>
          <w:sz w:val="22"/>
          <w:szCs w:val="22"/>
        </w:rPr>
        <w:t>”,</w:t>
      </w:r>
      <w:r w:rsidR="004034BD" w:rsidRPr="0094377F">
        <w:rPr>
          <w:rFonts w:ascii="Garamond" w:eastAsia="MS Mincho" w:hAnsi="Garamond" w:cs="Arial"/>
          <w:bCs/>
          <w:sz w:val="22"/>
          <w:szCs w:val="22"/>
        </w:rPr>
        <w:t xml:space="preserve"> décembre 2004, </w:t>
      </w:r>
      <w:r w:rsidR="001E7B62" w:rsidRPr="0094377F">
        <w:rPr>
          <w:rFonts w:ascii="Garamond" w:eastAsia="MS Mincho" w:hAnsi="Garamond" w:cs="Arial"/>
          <w:bCs/>
          <w:sz w:val="22"/>
          <w:szCs w:val="22"/>
        </w:rPr>
        <w:t xml:space="preserve">thèse </w:t>
      </w:r>
      <w:r w:rsidR="00C87469">
        <w:rPr>
          <w:rFonts w:ascii="Garamond" w:eastAsia="MS Mincho" w:hAnsi="Garamond" w:cs="Arial"/>
          <w:bCs/>
          <w:sz w:val="22"/>
          <w:szCs w:val="22"/>
        </w:rPr>
        <w:t xml:space="preserve">en économie </w:t>
      </w:r>
      <w:r w:rsidR="001E7B62" w:rsidRPr="0094377F">
        <w:rPr>
          <w:rFonts w:ascii="Garamond" w:eastAsia="MS Mincho" w:hAnsi="Garamond" w:cs="Arial"/>
          <w:bCs/>
          <w:sz w:val="22"/>
          <w:szCs w:val="22"/>
        </w:rPr>
        <w:t>de l’</w:t>
      </w:r>
      <w:r w:rsidR="004034BD" w:rsidRPr="0094377F">
        <w:rPr>
          <w:rFonts w:ascii="Garamond" w:eastAsia="MS Mincho" w:hAnsi="Garamond" w:cs="Arial"/>
          <w:bCs/>
          <w:sz w:val="22"/>
          <w:szCs w:val="22"/>
        </w:rPr>
        <w:t xml:space="preserve">Université d’Aix-Marseille III. </w:t>
      </w:r>
      <w:r w:rsidR="00C87469">
        <w:rPr>
          <w:rFonts w:ascii="Garamond" w:eastAsia="MS Mincho" w:hAnsi="Garamond" w:cs="Arial"/>
          <w:bCs/>
          <w:sz w:val="22"/>
          <w:szCs w:val="22"/>
        </w:rPr>
        <w:t xml:space="preserve">Examinateur. </w:t>
      </w:r>
    </w:p>
    <w:p w:rsidR="00A26008" w:rsidRPr="0094377F" w:rsidRDefault="00A26008" w:rsidP="00576F7A">
      <w:pPr>
        <w:jc w:val="both"/>
        <w:rPr>
          <w:rFonts w:ascii="Garamond" w:hAnsi="Garamond" w:cs="Arial"/>
          <w:bCs/>
          <w:sz w:val="22"/>
          <w:szCs w:val="22"/>
          <w:u w:val="single"/>
        </w:rPr>
      </w:pPr>
    </w:p>
    <w:p w:rsidR="0094377F" w:rsidRDefault="0094377F" w:rsidP="009E41C7">
      <w:pPr>
        <w:jc w:val="both"/>
        <w:rPr>
          <w:rFonts w:ascii="Garamond" w:hAnsi="Garamond" w:cs="Arial"/>
          <w:bCs/>
          <w:sz w:val="22"/>
          <w:szCs w:val="22"/>
          <w:u w:val="single"/>
        </w:rPr>
      </w:pPr>
    </w:p>
    <w:p w:rsidR="009E41C7" w:rsidRPr="0094377F" w:rsidRDefault="009E41C7" w:rsidP="009B47F4">
      <w:pPr>
        <w:rPr>
          <w:rFonts w:ascii="Garamond" w:hAnsi="Garamond" w:cs="Arial"/>
          <w:bCs/>
          <w:sz w:val="22"/>
          <w:szCs w:val="22"/>
          <w:u w:val="single"/>
        </w:rPr>
      </w:pPr>
      <w:r w:rsidRPr="0094377F">
        <w:rPr>
          <w:rFonts w:ascii="Garamond" w:hAnsi="Garamond" w:cs="Arial"/>
          <w:bCs/>
          <w:sz w:val="22"/>
          <w:szCs w:val="22"/>
          <w:u w:val="single"/>
        </w:rPr>
        <w:t>Comités scientifiques :</w:t>
      </w:r>
    </w:p>
    <w:p w:rsidR="0059160C" w:rsidRPr="0094377F" w:rsidRDefault="0059160C" w:rsidP="009E41C7">
      <w:pPr>
        <w:jc w:val="both"/>
        <w:rPr>
          <w:rFonts w:ascii="Garamond" w:hAnsi="Garamond" w:cs="Arial"/>
          <w:bCs/>
          <w:sz w:val="22"/>
          <w:szCs w:val="22"/>
          <w:u w:val="single"/>
        </w:rPr>
      </w:pPr>
    </w:p>
    <w:p w:rsidR="006E5864" w:rsidRDefault="00EA3FF2" w:rsidP="008D58E1">
      <w:pPr>
        <w:jc w:val="both"/>
        <w:rPr>
          <w:rFonts w:ascii="Garamond" w:hAnsi="Garamond"/>
          <w:sz w:val="22"/>
          <w:szCs w:val="22"/>
        </w:rPr>
      </w:pPr>
      <w:r w:rsidRPr="0094377F">
        <w:rPr>
          <w:rFonts w:ascii="Garamond" w:hAnsi="Garamond"/>
          <w:sz w:val="22"/>
          <w:szCs w:val="22"/>
        </w:rPr>
        <w:t xml:space="preserve">- </w:t>
      </w:r>
      <w:r w:rsidR="006E5864">
        <w:rPr>
          <w:rFonts w:ascii="Garamond" w:hAnsi="Garamond"/>
          <w:sz w:val="22"/>
          <w:szCs w:val="22"/>
        </w:rPr>
        <w:t xml:space="preserve">Membre nommé de la commission scientifique des sciences sociales de l’Institut de Recherche pour le Développement (CSS4 de l’IRD) depuis septembre 2016. </w:t>
      </w:r>
    </w:p>
    <w:p w:rsidR="009220C3" w:rsidRDefault="006E5864" w:rsidP="008D58E1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- </w:t>
      </w:r>
      <w:r w:rsidR="009220C3" w:rsidRPr="0094377F">
        <w:rPr>
          <w:rFonts w:ascii="Garamond" w:hAnsi="Garamond"/>
          <w:sz w:val="22"/>
          <w:szCs w:val="22"/>
        </w:rPr>
        <w:t xml:space="preserve">Membre du comité scientifique d’OT-Med, (Objectif Terre Méditerranée, </w:t>
      </w:r>
      <w:proofErr w:type="spellStart"/>
      <w:r w:rsidR="009220C3" w:rsidRPr="0094377F">
        <w:rPr>
          <w:rFonts w:ascii="Garamond" w:hAnsi="Garamond"/>
          <w:sz w:val="22"/>
          <w:szCs w:val="22"/>
        </w:rPr>
        <w:t>Labex</w:t>
      </w:r>
      <w:proofErr w:type="spellEnd"/>
      <w:r w:rsidR="009220C3" w:rsidRPr="0094377F">
        <w:rPr>
          <w:rFonts w:ascii="Garamond" w:hAnsi="Garamond"/>
          <w:sz w:val="22"/>
          <w:szCs w:val="22"/>
        </w:rPr>
        <w:t>). 2011-</w:t>
      </w:r>
      <w:r>
        <w:rPr>
          <w:rFonts w:ascii="Garamond" w:hAnsi="Garamond"/>
          <w:sz w:val="22"/>
          <w:szCs w:val="22"/>
        </w:rPr>
        <w:t xml:space="preserve"> 2016.</w:t>
      </w:r>
    </w:p>
    <w:p w:rsidR="00BB36C7" w:rsidRPr="005036F5" w:rsidRDefault="00BB36C7" w:rsidP="008D58E1">
      <w:pPr>
        <w:jc w:val="both"/>
        <w:rPr>
          <w:rFonts w:ascii="Garamond" w:hAnsi="Garamond"/>
          <w:sz w:val="22"/>
          <w:szCs w:val="22"/>
        </w:rPr>
      </w:pPr>
      <w:r w:rsidRPr="005036F5">
        <w:rPr>
          <w:rFonts w:ascii="Garamond" w:hAnsi="Garamond"/>
          <w:sz w:val="22"/>
          <w:szCs w:val="22"/>
        </w:rPr>
        <w:t xml:space="preserve">- Participation aux OT-Med </w:t>
      </w:r>
      <w:proofErr w:type="spellStart"/>
      <w:r w:rsidRPr="005036F5">
        <w:rPr>
          <w:rFonts w:ascii="Garamond" w:hAnsi="Garamond"/>
          <w:sz w:val="22"/>
          <w:szCs w:val="22"/>
        </w:rPr>
        <w:t>progress</w:t>
      </w:r>
      <w:proofErr w:type="spellEnd"/>
      <w:r w:rsidRPr="005036F5">
        <w:rPr>
          <w:rFonts w:ascii="Garamond" w:hAnsi="Garamond"/>
          <w:sz w:val="22"/>
          <w:szCs w:val="22"/>
        </w:rPr>
        <w:t xml:space="preserve"> meetings, 2014, 2015, 2016.</w:t>
      </w:r>
    </w:p>
    <w:p w:rsidR="008D58E1" w:rsidRPr="0094377F" w:rsidRDefault="00381F30" w:rsidP="008D58E1">
      <w:pPr>
        <w:jc w:val="both"/>
        <w:rPr>
          <w:rFonts w:ascii="Garamond" w:eastAsia="MS Mincho" w:hAnsi="Garamond"/>
          <w:sz w:val="22"/>
          <w:szCs w:val="22"/>
        </w:rPr>
      </w:pPr>
      <w:r w:rsidRPr="0094377F">
        <w:rPr>
          <w:rFonts w:ascii="Garamond" w:hAnsi="Garamond"/>
          <w:sz w:val="22"/>
          <w:szCs w:val="22"/>
        </w:rPr>
        <w:t xml:space="preserve">- </w:t>
      </w:r>
      <w:r w:rsidR="00D41C37" w:rsidRPr="0094377F">
        <w:rPr>
          <w:rFonts w:ascii="Garamond" w:hAnsi="Garamond"/>
          <w:sz w:val="22"/>
          <w:szCs w:val="22"/>
        </w:rPr>
        <w:t>ECCOREV (Ecosystèmes</w:t>
      </w:r>
      <w:r w:rsidR="00D41C37" w:rsidRPr="0094377F">
        <w:rPr>
          <w:rFonts w:ascii="Garamond" w:eastAsia="MS Mincho" w:hAnsi="Garamond"/>
          <w:i/>
          <w:sz w:val="22"/>
          <w:szCs w:val="22"/>
        </w:rPr>
        <w:t xml:space="preserve"> Continentaux et Risques Environnementaux</w:t>
      </w:r>
      <w:r w:rsidR="00D41C37" w:rsidRPr="0094377F">
        <w:rPr>
          <w:rFonts w:ascii="Garamond" w:eastAsia="MS Mincho" w:hAnsi="Garamond"/>
          <w:sz w:val="22"/>
          <w:szCs w:val="22"/>
        </w:rPr>
        <w:t>), f</w:t>
      </w:r>
      <w:r w:rsidR="00730AE8" w:rsidRPr="0094377F">
        <w:rPr>
          <w:rFonts w:ascii="Garamond" w:hAnsi="Garamond"/>
          <w:sz w:val="22"/>
          <w:szCs w:val="22"/>
        </w:rPr>
        <w:t>édération de recherche</w:t>
      </w:r>
      <w:r w:rsidR="00CE7F90" w:rsidRPr="0094377F">
        <w:rPr>
          <w:rFonts w:ascii="Garamond" w:hAnsi="Garamond"/>
          <w:sz w:val="22"/>
          <w:szCs w:val="22"/>
        </w:rPr>
        <w:t xml:space="preserve"> interdisciplinaire</w:t>
      </w:r>
      <w:r w:rsidR="00D41C37" w:rsidRPr="0094377F">
        <w:rPr>
          <w:rFonts w:ascii="Garamond" w:hAnsi="Garamond"/>
          <w:sz w:val="22"/>
          <w:szCs w:val="22"/>
        </w:rPr>
        <w:t> :</w:t>
      </w:r>
      <w:r w:rsidR="00730AE8" w:rsidRPr="0094377F">
        <w:rPr>
          <w:rFonts w:ascii="Garamond" w:hAnsi="Garamond"/>
          <w:sz w:val="22"/>
          <w:szCs w:val="22"/>
        </w:rPr>
        <w:t xml:space="preserve"> </w:t>
      </w:r>
      <w:hyperlink r:id="rId10" w:history="1">
        <w:r w:rsidR="00871940" w:rsidRPr="0094377F">
          <w:rPr>
            <w:rStyle w:val="Lienhypertexte"/>
            <w:rFonts w:ascii="Garamond" w:eastAsia="MS Mincho" w:hAnsi="Garamond" w:cs="Arial"/>
            <w:bCs/>
            <w:color w:val="auto"/>
            <w:sz w:val="22"/>
            <w:szCs w:val="22"/>
          </w:rPr>
          <w:t>http://eccorev.cerege.fr/</w:t>
        </w:r>
      </w:hyperlink>
      <w:r w:rsidR="00D41C37" w:rsidRPr="0094377F">
        <w:rPr>
          <w:rFonts w:ascii="Garamond" w:eastAsia="MS Mincho" w:hAnsi="Garamond"/>
          <w:sz w:val="22"/>
          <w:szCs w:val="22"/>
        </w:rPr>
        <w:t xml:space="preserve">. </w:t>
      </w:r>
      <w:r w:rsidR="00D41C37" w:rsidRPr="0094377F">
        <w:rPr>
          <w:rFonts w:ascii="Garamond" w:hAnsi="Garamond"/>
          <w:sz w:val="22"/>
          <w:szCs w:val="22"/>
        </w:rPr>
        <w:t xml:space="preserve">Membre du comité scientifique </w:t>
      </w:r>
      <w:r w:rsidR="00D41C37" w:rsidRPr="0094377F">
        <w:rPr>
          <w:rFonts w:ascii="Garamond" w:eastAsia="MS Mincho" w:hAnsi="Garamond"/>
          <w:sz w:val="22"/>
          <w:szCs w:val="22"/>
        </w:rPr>
        <w:t>2008</w:t>
      </w:r>
      <w:r w:rsidR="00B01FA0" w:rsidRPr="0094377F">
        <w:rPr>
          <w:rFonts w:ascii="Garamond" w:eastAsia="MS Mincho" w:hAnsi="Garamond"/>
          <w:sz w:val="22"/>
          <w:szCs w:val="22"/>
        </w:rPr>
        <w:t>-2011</w:t>
      </w:r>
      <w:r w:rsidR="00730AE8" w:rsidRPr="0094377F">
        <w:rPr>
          <w:rFonts w:ascii="Garamond" w:eastAsia="MS Mincho" w:hAnsi="Garamond"/>
          <w:sz w:val="22"/>
          <w:szCs w:val="22"/>
        </w:rPr>
        <w:t>.</w:t>
      </w:r>
      <w:r w:rsidR="00871940" w:rsidRPr="0094377F">
        <w:rPr>
          <w:rFonts w:ascii="Garamond" w:eastAsia="MS Mincho" w:hAnsi="Garamond"/>
          <w:sz w:val="22"/>
          <w:szCs w:val="22"/>
        </w:rPr>
        <w:t xml:space="preserve"> </w:t>
      </w:r>
    </w:p>
    <w:p w:rsidR="00871940" w:rsidRPr="0094377F" w:rsidRDefault="00871940" w:rsidP="008D58E1">
      <w:pPr>
        <w:jc w:val="both"/>
        <w:rPr>
          <w:rFonts w:ascii="Garamond" w:eastAsia="MS Mincho" w:hAnsi="Garamond" w:cs="Arial"/>
          <w:bCs/>
          <w:sz w:val="22"/>
          <w:szCs w:val="22"/>
        </w:rPr>
      </w:pPr>
      <w:r w:rsidRPr="0094377F">
        <w:rPr>
          <w:rFonts w:ascii="Garamond" w:eastAsia="MS Mincho" w:hAnsi="Garamond"/>
          <w:sz w:val="22"/>
          <w:szCs w:val="22"/>
        </w:rPr>
        <w:t>- C</w:t>
      </w:r>
      <w:r w:rsidR="00023F5F" w:rsidRPr="0094377F">
        <w:rPr>
          <w:rFonts w:ascii="Garamond" w:eastAsia="MS Mincho" w:hAnsi="Garamond"/>
          <w:sz w:val="22"/>
          <w:szCs w:val="22"/>
        </w:rPr>
        <w:t>OGNISUD</w:t>
      </w:r>
      <w:r w:rsidRPr="0094377F">
        <w:rPr>
          <w:rFonts w:ascii="Garamond" w:eastAsia="MS Mincho" w:hAnsi="Garamond"/>
          <w:sz w:val="22"/>
          <w:szCs w:val="22"/>
        </w:rPr>
        <w:t xml:space="preserve">, </w:t>
      </w:r>
      <w:r w:rsidRPr="0094377F">
        <w:rPr>
          <w:rFonts w:ascii="Garamond" w:eastAsia="MS Mincho" w:hAnsi="Garamond"/>
          <w:i/>
          <w:sz w:val="22"/>
          <w:szCs w:val="22"/>
        </w:rPr>
        <w:t>le réseau régional sud-est des sciences cognitives</w:t>
      </w:r>
      <w:r w:rsidRPr="0094377F">
        <w:rPr>
          <w:rFonts w:ascii="Garamond" w:eastAsia="MS Mincho" w:hAnsi="Garamond"/>
          <w:sz w:val="22"/>
          <w:szCs w:val="22"/>
        </w:rPr>
        <w:t xml:space="preserve">, </w:t>
      </w:r>
      <w:hyperlink r:id="rId11" w:history="1">
        <w:r w:rsidRPr="0094377F">
          <w:rPr>
            <w:rStyle w:val="Lienhypertexte"/>
            <w:rFonts w:ascii="Garamond" w:eastAsia="MS Mincho" w:hAnsi="Garamond" w:cs="Arial"/>
            <w:bCs/>
            <w:color w:val="auto"/>
            <w:sz w:val="22"/>
            <w:szCs w:val="22"/>
          </w:rPr>
          <w:t>http://www.cognisud.org/presentation.php</w:t>
        </w:r>
      </w:hyperlink>
      <w:r w:rsidR="00D41C37" w:rsidRPr="0094377F">
        <w:rPr>
          <w:rFonts w:ascii="Garamond" w:eastAsia="MS Mincho" w:hAnsi="Garamond"/>
          <w:sz w:val="22"/>
          <w:szCs w:val="22"/>
        </w:rPr>
        <w:t>. Membre du comité scientifique 2010</w:t>
      </w:r>
      <w:r w:rsidR="00B01FA0" w:rsidRPr="0094377F">
        <w:rPr>
          <w:rFonts w:ascii="Garamond" w:eastAsia="MS Mincho" w:hAnsi="Garamond"/>
          <w:sz w:val="22"/>
          <w:szCs w:val="22"/>
        </w:rPr>
        <w:t>/2011</w:t>
      </w:r>
      <w:r w:rsidRPr="0094377F">
        <w:rPr>
          <w:rFonts w:ascii="Garamond" w:eastAsia="MS Mincho" w:hAnsi="Garamond"/>
          <w:sz w:val="22"/>
          <w:szCs w:val="22"/>
        </w:rPr>
        <w:t xml:space="preserve">. </w:t>
      </w:r>
    </w:p>
    <w:p w:rsidR="008D58E1" w:rsidRDefault="008D58E1" w:rsidP="00576F7A">
      <w:pPr>
        <w:jc w:val="both"/>
        <w:rPr>
          <w:rFonts w:ascii="Garamond" w:hAnsi="Garamond" w:cs="Arial"/>
          <w:bCs/>
          <w:sz w:val="22"/>
          <w:szCs w:val="22"/>
          <w:u w:val="single"/>
        </w:rPr>
      </w:pPr>
    </w:p>
    <w:p w:rsidR="0094377F" w:rsidRPr="0094377F" w:rsidRDefault="0094377F" w:rsidP="00576F7A">
      <w:pPr>
        <w:jc w:val="both"/>
        <w:rPr>
          <w:rFonts w:ascii="Garamond" w:hAnsi="Garamond" w:cs="Arial"/>
          <w:bCs/>
          <w:sz w:val="22"/>
          <w:szCs w:val="22"/>
          <w:u w:val="single"/>
        </w:rPr>
      </w:pPr>
    </w:p>
    <w:p w:rsidR="00023F5F" w:rsidRPr="0094377F" w:rsidRDefault="00023F5F" w:rsidP="00576F7A">
      <w:pPr>
        <w:jc w:val="both"/>
        <w:rPr>
          <w:rFonts w:ascii="Garamond" w:hAnsi="Garamond" w:cs="Arial"/>
          <w:bCs/>
          <w:sz w:val="22"/>
          <w:szCs w:val="22"/>
          <w:u w:val="single"/>
        </w:rPr>
      </w:pPr>
      <w:r w:rsidRPr="0094377F">
        <w:rPr>
          <w:rFonts w:ascii="Garamond" w:hAnsi="Garamond" w:cs="Arial"/>
          <w:bCs/>
          <w:sz w:val="22"/>
          <w:szCs w:val="22"/>
          <w:u w:val="single"/>
        </w:rPr>
        <w:t xml:space="preserve">Organisation de </w:t>
      </w:r>
      <w:r w:rsidR="00614474" w:rsidRPr="0094377F">
        <w:rPr>
          <w:rFonts w:ascii="Garamond" w:hAnsi="Garamond" w:cs="Arial"/>
          <w:bCs/>
          <w:sz w:val="22"/>
          <w:szCs w:val="22"/>
          <w:u w:val="single"/>
        </w:rPr>
        <w:t xml:space="preserve">séminaires et </w:t>
      </w:r>
      <w:r w:rsidRPr="0094377F">
        <w:rPr>
          <w:rFonts w:ascii="Garamond" w:hAnsi="Garamond" w:cs="Arial"/>
          <w:bCs/>
          <w:sz w:val="22"/>
          <w:szCs w:val="22"/>
          <w:u w:val="single"/>
        </w:rPr>
        <w:t>colloques</w:t>
      </w:r>
      <w:r w:rsidR="00576F7A" w:rsidRPr="0094377F">
        <w:rPr>
          <w:rFonts w:ascii="Garamond" w:hAnsi="Garamond" w:cs="Arial"/>
          <w:bCs/>
          <w:sz w:val="22"/>
          <w:szCs w:val="22"/>
          <w:u w:val="single"/>
        </w:rPr>
        <w:t> :</w:t>
      </w:r>
    </w:p>
    <w:p w:rsidR="0059160C" w:rsidRPr="0094377F" w:rsidRDefault="0059160C" w:rsidP="00576F7A">
      <w:pPr>
        <w:jc w:val="both"/>
        <w:rPr>
          <w:rFonts w:ascii="Garamond" w:hAnsi="Garamond" w:cs="Arial"/>
          <w:bCs/>
          <w:sz w:val="22"/>
          <w:szCs w:val="22"/>
          <w:u w:val="single"/>
        </w:rPr>
      </w:pPr>
    </w:p>
    <w:p w:rsidR="00194D5A" w:rsidRDefault="00194D5A" w:rsidP="00614474">
      <w:pPr>
        <w:jc w:val="both"/>
        <w:rPr>
          <w:rFonts w:ascii="Garamond" w:hAnsi="Garamond" w:cs="Arial"/>
          <w:bCs/>
          <w:sz w:val="22"/>
          <w:szCs w:val="22"/>
        </w:rPr>
      </w:pPr>
      <w:r>
        <w:rPr>
          <w:rFonts w:ascii="Garamond" w:hAnsi="Garamond" w:cs="Arial"/>
          <w:bCs/>
          <w:sz w:val="22"/>
          <w:szCs w:val="22"/>
        </w:rPr>
        <w:t xml:space="preserve">- </w:t>
      </w:r>
      <w:r w:rsidR="004738C8">
        <w:rPr>
          <w:rFonts w:ascii="Garamond" w:hAnsi="Garamond" w:cs="Arial"/>
          <w:bCs/>
          <w:sz w:val="22"/>
          <w:szCs w:val="22"/>
        </w:rPr>
        <w:t>5</w:t>
      </w:r>
      <w:r w:rsidR="004738C8" w:rsidRPr="004738C8">
        <w:rPr>
          <w:rFonts w:ascii="Garamond" w:hAnsi="Garamond" w:cs="Arial"/>
          <w:bCs/>
          <w:sz w:val="22"/>
          <w:szCs w:val="22"/>
          <w:vertAlign w:val="superscript"/>
        </w:rPr>
        <w:t>ième</w:t>
      </w:r>
      <w:r w:rsidR="00120430">
        <w:rPr>
          <w:rFonts w:ascii="Garamond" w:hAnsi="Garamond" w:cs="Arial"/>
          <w:bCs/>
          <w:sz w:val="22"/>
          <w:szCs w:val="22"/>
        </w:rPr>
        <w:t xml:space="preserve"> à </w:t>
      </w:r>
      <w:r w:rsidR="00AB0783">
        <w:rPr>
          <w:rFonts w:ascii="Garamond" w:hAnsi="Garamond" w:cs="Arial"/>
          <w:bCs/>
          <w:sz w:val="22"/>
          <w:szCs w:val="22"/>
        </w:rPr>
        <w:t>8</w:t>
      </w:r>
      <w:r w:rsidR="004738C8" w:rsidRPr="004738C8">
        <w:rPr>
          <w:rFonts w:ascii="Garamond" w:hAnsi="Garamond" w:cs="Arial"/>
          <w:bCs/>
          <w:sz w:val="22"/>
          <w:szCs w:val="22"/>
          <w:vertAlign w:val="superscript"/>
        </w:rPr>
        <w:t>ième</w:t>
      </w:r>
      <w:r w:rsidR="004738C8">
        <w:rPr>
          <w:rFonts w:ascii="Garamond" w:hAnsi="Garamond" w:cs="Arial"/>
          <w:bCs/>
          <w:sz w:val="22"/>
          <w:szCs w:val="22"/>
        </w:rPr>
        <w:t xml:space="preserve"> </w:t>
      </w:r>
      <w:proofErr w:type="spellStart"/>
      <w:r w:rsidRPr="00194D5A">
        <w:rPr>
          <w:rFonts w:ascii="Garamond" w:hAnsi="Garamond" w:cs="Arial"/>
          <w:bCs/>
          <w:i/>
          <w:sz w:val="22"/>
          <w:szCs w:val="22"/>
        </w:rPr>
        <w:t>Jédomi</w:t>
      </w:r>
      <w:proofErr w:type="spellEnd"/>
      <w:r>
        <w:rPr>
          <w:rFonts w:ascii="Garamond" w:hAnsi="Garamond" w:cs="Arial"/>
          <w:bCs/>
          <w:sz w:val="22"/>
          <w:szCs w:val="22"/>
        </w:rPr>
        <w:t>, Journée des doctorants de l’école doctorale Organisations,</w:t>
      </w:r>
      <w:r w:rsidR="00120430">
        <w:rPr>
          <w:rFonts w:ascii="Garamond" w:hAnsi="Garamond" w:cs="Arial"/>
          <w:bCs/>
          <w:sz w:val="22"/>
          <w:szCs w:val="22"/>
        </w:rPr>
        <w:t xml:space="preserve"> Marchés, Institutions, 2015, </w:t>
      </w:r>
      <w:r>
        <w:rPr>
          <w:rFonts w:ascii="Garamond" w:hAnsi="Garamond" w:cs="Arial"/>
          <w:bCs/>
          <w:sz w:val="22"/>
          <w:szCs w:val="22"/>
        </w:rPr>
        <w:t>2016</w:t>
      </w:r>
      <w:r w:rsidR="00120430">
        <w:rPr>
          <w:rFonts w:ascii="Garamond" w:hAnsi="Garamond" w:cs="Arial"/>
          <w:bCs/>
          <w:sz w:val="22"/>
          <w:szCs w:val="22"/>
        </w:rPr>
        <w:t>, 2017</w:t>
      </w:r>
      <w:r w:rsidR="00AB0783">
        <w:rPr>
          <w:rFonts w:ascii="Garamond" w:hAnsi="Garamond" w:cs="Arial"/>
          <w:bCs/>
          <w:sz w:val="22"/>
          <w:szCs w:val="22"/>
        </w:rPr>
        <w:t>, 2018</w:t>
      </w:r>
      <w:r>
        <w:rPr>
          <w:rFonts w:ascii="Garamond" w:hAnsi="Garamond" w:cs="Arial"/>
          <w:bCs/>
          <w:sz w:val="22"/>
          <w:szCs w:val="22"/>
        </w:rPr>
        <w:t xml:space="preserve">. </w:t>
      </w:r>
    </w:p>
    <w:p w:rsidR="009220C3" w:rsidRPr="0094377F" w:rsidRDefault="00614474" w:rsidP="00614474">
      <w:pPr>
        <w:jc w:val="both"/>
        <w:rPr>
          <w:rFonts w:ascii="Garamond" w:hAnsi="Garamond" w:cs="Arial"/>
          <w:bCs/>
          <w:sz w:val="22"/>
          <w:szCs w:val="22"/>
        </w:rPr>
      </w:pPr>
      <w:r w:rsidRPr="0094377F">
        <w:rPr>
          <w:rFonts w:ascii="Garamond" w:hAnsi="Garamond" w:cs="Arial"/>
          <w:bCs/>
          <w:sz w:val="22"/>
          <w:szCs w:val="22"/>
        </w:rPr>
        <w:t xml:space="preserve">- </w:t>
      </w:r>
      <w:r w:rsidR="00194D5A">
        <w:rPr>
          <w:rFonts w:ascii="Garamond" w:hAnsi="Garamond" w:cs="Arial"/>
          <w:bCs/>
          <w:sz w:val="22"/>
          <w:szCs w:val="22"/>
        </w:rPr>
        <w:t>S</w:t>
      </w:r>
      <w:r w:rsidR="009220C3" w:rsidRPr="0094377F">
        <w:rPr>
          <w:rFonts w:ascii="Garamond" w:hAnsi="Garamond" w:cs="Arial"/>
          <w:bCs/>
          <w:sz w:val="22"/>
          <w:szCs w:val="22"/>
        </w:rPr>
        <w:t xml:space="preserve">éminaire </w:t>
      </w:r>
      <w:r w:rsidR="00FA3B77" w:rsidRPr="0094377F">
        <w:rPr>
          <w:rFonts w:ascii="Garamond" w:hAnsi="Garamond" w:cs="Arial"/>
          <w:bCs/>
          <w:sz w:val="22"/>
          <w:szCs w:val="22"/>
        </w:rPr>
        <w:t xml:space="preserve">du </w:t>
      </w:r>
      <w:r w:rsidR="009220C3" w:rsidRPr="0094377F">
        <w:rPr>
          <w:rFonts w:ascii="Garamond" w:hAnsi="Garamond" w:cs="Arial"/>
          <w:bCs/>
          <w:sz w:val="22"/>
          <w:szCs w:val="22"/>
        </w:rPr>
        <w:t xml:space="preserve">LIPHA Paris-Est (Laboratoire </w:t>
      </w:r>
      <w:r w:rsidR="00FA3B77" w:rsidRPr="0094377F">
        <w:rPr>
          <w:rFonts w:ascii="Garamond" w:hAnsi="Garamond" w:cs="Arial"/>
          <w:bCs/>
          <w:sz w:val="22"/>
          <w:szCs w:val="22"/>
        </w:rPr>
        <w:t>I</w:t>
      </w:r>
      <w:r w:rsidR="009220C3" w:rsidRPr="0094377F">
        <w:rPr>
          <w:rFonts w:ascii="Garamond" w:hAnsi="Garamond" w:cs="Arial"/>
          <w:bCs/>
          <w:sz w:val="22"/>
          <w:szCs w:val="22"/>
        </w:rPr>
        <w:t>nterdisciplinaire d’</w:t>
      </w:r>
      <w:r w:rsidR="00FA3B77" w:rsidRPr="0094377F">
        <w:rPr>
          <w:rFonts w:ascii="Garamond" w:hAnsi="Garamond" w:cs="Arial"/>
          <w:bCs/>
          <w:sz w:val="22"/>
          <w:szCs w:val="22"/>
        </w:rPr>
        <w:t>E</w:t>
      </w:r>
      <w:r w:rsidR="009220C3" w:rsidRPr="0094377F">
        <w:rPr>
          <w:rFonts w:ascii="Garamond" w:hAnsi="Garamond" w:cs="Arial"/>
          <w:bCs/>
          <w:sz w:val="22"/>
          <w:szCs w:val="22"/>
        </w:rPr>
        <w:t xml:space="preserve">tude du </w:t>
      </w:r>
      <w:r w:rsidR="00FA3B77" w:rsidRPr="0094377F">
        <w:rPr>
          <w:rFonts w:ascii="Garamond" w:hAnsi="Garamond" w:cs="Arial"/>
          <w:bCs/>
          <w:sz w:val="22"/>
          <w:szCs w:val="22"/>
        </w:rPr>
        <w:t>P</w:t>
      </w:r>
      <w:r w:rsidR="009220C3" w:rsidRPr="0094377F">
        <w:rPr>
          <w:rFonts w:ascii="Garamond" w:hAnsi="Garamond" w:cs="Arial"/>
          <w:bCs/>
          <w:sz w:val="22"/>
          <w:szCs w:val="22"/>
        </w:rPr>
        <w:t xml:space="preserve">olitique </w:t>
      </w:r>
      <w:r w:rsidR="00FA3B77" w:rsidRPr="0094377F">
        <w:rPr>
          <w:rFonts w:ascii="Garamond" w:hAnsi="Garamond" w:cs="Arial"/>
          <w:bCs/>
          <w:sz w:val="22"/>
          <w:szCs w:val="22"/>
        </w:rPr>
        <w:t xml:space="preserve">Hannah Arendt </w:t>
      </w:r>
      <w:r w:rsidR="006E5864">
        <w:rPr>
          <w:rFonts w:ascii="Garamond" w:hAnsi="Garamond" w:cs="Arial"/>
          <w:bCs/>
          <w:sz w:val="22"/>
          <w:szCs w:val="22"/>
        </w:rPr>
        <w:t xml:space="preserve">de Paris-Est), 2015/2016. </w:t>
      </w:r>
    </w:p>
    <w:p w:rsidR="00614474" w:rsidRPr="0094377F" w:rsidRDefault="009220C3" w:rsidP="00614474">
      <w:pPr>
        <w:jc w:val="both"/>
        <w:rPr>
          <w:rFonts w:ascii="Garamond" w:hAnsi="Garamond" w:cs="Arial"/>
          <w:bCs/>
          <w:sz w:val="22"/>
          <w:szCs w:val="22"/>
        </w:rPr>
      </w:pPr>
      <w:r w:rsidRPr="0094377F">
        <w:rPr>
          <w:rFonts w:ascii="Garamond" w:hAnsi="Garamond" w:cs="Arial"/>
          <w:bCs/>
          <w:sz w:val="22"/>
          <w:szCs w:val="22"/>
        </w:rPr>
        <w:t xml:space="preserve">- </w:t>
      </w:r>
      <w:r w:rsidR="00614474" w:rsidRPr="0094377F">
        <w:rPr>
          <w:rFonts w:ascii="Garamond" w:hAnsi="Garamond" w:cs="Arial"/>
          <w:bCs/>
          <w:i/>
          <w:sz w:val="22"/>
          <w:szCs w:val="22"/>
        </w:rPr>
        <w:t>Groupe de Travail Interactions</w:t>
      </w:r>
      <w:r w:rsidR="00614474" w:rsidRPr="0094377F">
        <w:rPr>
          <w:rFonts w:ascii="Garamond" w:hAnsi="Garamond" w:cs="Arial"/>
          <w:bCs/>
          <w:sz w:val="22"/>
          <w:szCs w:val="22"/>
        </w:rPr>
        <w:t xml:space="preserve"> au GREQAM, (2007</w:t>
      </w:r>
      <w:r w:rsidR="00B01FA0" w:rsidRPr="0094377F">
        <w:rPr>
          <w:rFonts w:ascii="Garamond" w:hAnsi="Garamond" w:cs="Arial"/>
          <w:bCs/>
          <w:sz w:val="22"/>
          <w:szCs w:val="22"/>
        </w:rPr>
        <w:t>-2011</w:t>
      </w:r>
      <w:r w:rsidR="00614474" w:rsidRPr="0094377F">
        <w:rPr>
          <w:rFonts w:ascii="Garamond" w:hAnsi="Garamond" w:cs="Arial"/>
          <w:bCs/>
          <w:sz w:val="22"/>
          <w:szCs w:val="22"/>
        </w:rPr>
        <w:t>)</w:t>
      </w:r>
      <w:r w:rsidR="007D401D">
        <w:rPr>
          <w:rFonts w:ascii="Garamond" w:hAnsi="Garamond" w:cs="Arial"/>
          <w:bCs/>
          <w:sz w:val="22"/>
          <w:szCs w:val="22"/>
        </w:rPr>
        <w:t>.</w:t>
      </w:r>
    </w:p>
    <w:p w:rsidR="00576F7A" w:rsidRPr="0094377F" w:rsidRDefault="00871940" w:rsidP="00576F7A">
      <w:pPr>
        <w:jc w:val="both"/>
        <w:rPr>
          <w:rFonts w:ascii="Garamond" w:hAnsi="Garamond" w:cs="Arial"/>
          <w:bCs/>
          <w:sz w:val="22"/>
          <w:szCs w:val="22"/>
        </w:rPr>
      </w:pPr>
      <w:r w:rsidRPr="0094377F">
        <w:rPr>
          <w:rFonts w:ascii="Garamond" w:hAnsi="Garamond" w:cs="Arial"/>
          <w:bCs/>
          <w:sz w:val="22"/>
          <w:szCs w:val="22"/>
        </w:rPr>
        <w:t xml:space="preserve">- Vice-Chair de la conférence New </w:t>
      </w:r>
      <w:proofErr w:type="spellStart"/>
      <w:r w:rsidRPr="0094377F">
        <w:rPr>
          <w:rFonts w:ascii="Garamond" w:hAnsi="Garamond" w:cs="Arial"/>
          <w:bCs/>
          <w:sz w:val="22"/>
          <w:szCs w:val="22"/>
        </w:rPr>
        <w:t>Methodologies</w:t>
      </w:r>
      <w:proofErr w:type="spellEnd"/>
      <w:r w:rsidRPr="0094377F">
        <w:rPr>
          <w:rFonts w:ascii="Garamond" w:hAnsi="Garamond" w:cs="Arial"/>
          <w:bCs/>
          <w:sz w:val="22"/>
          <w:szCs w:val="22"/>
        </w:rPr>
        <w:t xml:space="preserve"> and </w:t>
      </w:r>
      <w:proofErr w:type="spellStart"/>
      <w:r w:rsidRPr="0094377F">
        <w:rPr>
          <w:rFonts w:ascii="Garamond" w:hAnsi="Garamond" w:cs="Arial"/>
          <w:bCs/>
          <w:sz w:val="22"/>
          <w:szCs w:val="22"/>
        </w:rPr>
        <w:t>Interdisciplinary</w:t>
      </w:r>
      <w:proofErr w:type="spellEnd"/>
      <w:r w:rsidRPr="0094377F">
        <w:rPr>
          <w:rFonts w:ascii="Garamond" w:hAnsi="Garamond" w:cs="Arial"/>
          <w:bCs/>
          <w:sz w:val="22"/>
          <w:szCs w:val="22"/>
        </w:rPr>
        <w:t xml:space="preserve"> </w:t>
      </w:r>
      <w:proofErr w:type="spellStart"/>
      <w:r w:rsidRPr="0094377F">
        <w:rPr>
          <w:rFonts w:ascii="Garamond" w:hAnsi="Garamond" w:cs="Arial"/>
          <w:bCs/>
          <w:sz w:val="22"/>
          <w:szCs w:val="22"/>
        </w:rPr>
        <w:t>Approaches</w:t>
      </w:r>
      <w:proofErr w:type="spellEnd"/>
      <w:r w:rsidRPr="0094377F">
        <w:rPr>
          <w:rFonts w:ascii="Garamond" w:hAnsi="Garamond" w:cs="Arial"/>
          <w:bCs/>
          <w:sz w:val="22"/>
          <w:szCs w:val="22"/>
        </w:rPr>
        <w:t xml:space="preserve"> in Global Change </w:t>
      </w:r>
      <w:proofErr w:type="spellStart"/>
      <w:r w:rsidRPr="0094377F">
        <w:rPr>
          <w:rFonts w:ascii="Garamond" w:hAnsi="Garamond" w:cs="Arial"/>
          <w:bCs/>
          <w:sz w:val="22"/>
          <w:szCs w:val="22"/>
        </w:rPr>
        <w:t>Research</w:t>
      </w:r>
      <w:proofErr w:type="spellEnd"/>
      <w:r w:rsidRPr="0094377F">
        <w:rPr>
          <w:rFonts w:ascii="Garamond" w:hAnsi="Garamond" w:cs="Arial"/>
          <w:bCs/>
          <w:sz w:val="22"/>
          <w:szCs w:val="22"/>
        </w:rPr>
        <w:t>, 5-10 novembre 2008, Porquerolles.</w:t>
      </w:r>
    </w:p>
    <w:p w:rsidR="00881973" w:rsidRDefault="00730AE8" w:rsidP="00576F7A">
      <w:pPr>
        <w:jc w:val="both"/>
        <w:rPr>
          <w:rFonts w:ascii="Garamond" w:hAnsi="Garamond" w:cs="Arial"/>
          <w:bCs/>
          <w:sz w:val="22"/>
          <w:szCs w:val="22"/>
        </w:rPr>
      </w:pPr>
      <w:r w:rsidRPr="0094377F">
        <w:rPr>
          <w:rFonts w:ascii="Garamond" w:hAnsi="Garamond" w:cs="Arial"/>
          <w:bCs/>
          <w:sz w:val="22"/>
          <w:szCs w:val="22"/>
        </w:rPr>
        <w:t xml:space="preserve">- </w:t>
      </w:r>
      <w:r w:rsidR="00194D5A">
        <w:rPr>
          <w:rFonts w:ascii="Garamond" w:hAnsi="Garamond" w:cs="Arial"/>
          <w:bCs/>
          <w:sz w:val="22"/>
          <w:szCs w:val="22"/>
        </w:rPr>
        <w:t>P</w:t>
      </w:r>
      <w:r w:rsidRPr="0094377F">
        <w:rPr>
          <w:rFonts w:ascii="Garamond" w:hAnsi="Garamond" w:cs="Arial"/>
          <w:bCs/>
          <w:sz w:val="22"/>
          <w:szCs w:val="22"/>
        </w:rPr>
        <w:t>remier workshop du programme</w:t>
      </w:r>
      <w:r w:rsidR="001B2FB7" w:rsidRPr="0094377F">
        <w:rPr>
          <w:rFonts w:ascii="Garamond" w:hAnsi="Garamond" w:cs="Arial"/>
          <w:bCs/>
          <w:sz w:val="22"/>
          <w:szCs w:val="22"/>
        </w:rPr>
        <w:t xml:space="preserve"> ESF : Biens Publics, Projets Publics et Externalités (PGPPE)</w:t>
      </w:r>
      <w:r w:rsidRPr="0094377F">
        <w:rPr>
          <w:rFonts w:ascii="Garamond" w:hAnsi="Garamond" w:cs="Arial"/>
          <w:bCs/>
          <w:sz w:val="22"/>
          <w:szCs w:val="22"/>
        </w:rPr>
        <w:t xml:space="preserve">, </w:t>
      </w:r>
      <w:r w:rsidR="006D5584" w:rsidRPr="0094377F">
        <w:rPr>
          <w:rFonts w:ascii="Garamond" w:hAnsi="Garamond" w:cs="Arial"/>
          <w:bCs/>
          <w:sz w:val="22"/>
          <w:szCs w:val="22"/>
        </w:rPr>
        <w:t>2</w:t>
      </w:r>
      <w:r w:rsidRPr="0094377F">
        <w:rPr>
          <w:rFonts w:ascii="Garamond" w:hAnsi="Garamond" w:cs="Arial"/>
          <w:bCs/>
          <w:sz w:val="22"/>
          <w:szCs w:val="22"/>
        </w:rPr>
        <w:t>-</w:t>
      </w:r>
      <w:r w:rsidR="006D5584" w:rsidRPr="0094377F">
        <w:rPr>
          <w:rFonts w:ascii="Garamond" w:hAnsi="Garamond" w:cs="Arial"/>
          <w:bCs/>
          <w:sz w:val="22"/>
          <w:szCs w:val="22"/>
        </w:rPr>
        <w:t xml:space="preserve"> 4 Avril 2007</w:t>
      </w:r>
      <w:r w:rsidR="0063353F" w:rsidRPr="0094377F">
        <w:rPr>
          <w:rFonts w:ascii="Garamond" w:hAnsi="Garamond" w:cs="Arial"/>
          <w:bCs/>
          <w:sz w:val="22"/>
          <w:szCs w:val="22"/>
        </w:rPr>
        <w:t xml:space="preserve"> à Marseille. </w:t>
      </w:r>
      <w:r w:rsidR="006D5584" w:rsidRPr="0094377F">
        <w:rPr>
          <w:rFonts w:ascii="Garamond" w:hAnsi="Garamond" w:cs="Arial"/>
          <w:bCs/>
          <w:sz w:val="22"/>
          <w:szCs w:val="22"/>
        </w:rPr>
        <w:t xml:space="preserve"> </w:t>
      </w:r>
    </w:p>
    <w:p w:rsidR="00576F7A" w:rsidRPr="0094377F" w:rsidRDefault="00C24330" w:rsidP="00576F7A">
      <w:pPr>
        <w:jc w:val="both"/>
        <w:rPr>
          <w:rFonts w:ascii="Garamond" w:hAnsi="Garamond" w:cs="Arial"/>
          <w:bCs/>
          <w:sz w:val="22"/>
          <w:szCs w:val="22"/>
        </w:rPr>
      </w:pPr>
      <w:r w:rsidRPr="0094377F">
        <w:rPr>
          <w:rFonts w:ascii="Garamond" w:hAnsi="Garamond" w:cs="Arial"/>
          <w:bCs/>
          <w:sz w:val="22"/>
          <w:szCs w:val="22"/>
        </w:rPr>
        <w:t xml:space="preserve">- Co-organisatrice avec Alessandra Casella et Alain Trannoy du Colloque : Networks, </w:t>
      </w:r>
      <w:proofErr w:type="spellStart"/>
      <w:r w:rsidRPr="0094377F">
        <w:rPr>
          <w:rFonts w:ascii="Garamond" w:hAnsi="Garamond" w:cs="Arial"/>
          <w:bCs/>
          <w:sz w:val="22"/>
          <w:szCs w:val="22"/>
        </w:rPr>
        <w:t>Aggregation</w:t>
      </w:r>
      <w:proofErr w:type="spellEnd"/>
      <w:r w:rsidRPr="0094377F">
        <w:rPr>
          <w:rFonts w:ascii="Garamond" w:hAnsi="Garamond" w:cs="Arial"/>
          <w:bCs/>
          <w:sz w:val="22"/>
          <w:szCs w:val="22"/>
        </w:rPr>
        <w:t xml:space="preserve"> and </w:t>
      </w:r>
      <w:proofErr w:type="spellStart"/>
      <w:r w:rsidRPr="0094377F">
        <w:rPr>
          <w:rFonts w:ascii="Garamond" w:hAnsi="Garamond" w:cs="Arial"/>
          <w:bCs/>
          <w:sz w:val="22"/>
          <w:szCs w:val="22"/>
        </w:rPr>
        <w:t>Markets</w:t>
      </w:r>
      <w:proofErr w:type="spellEnd"/>
      <w:r w:rsidRPr="0094377F">
        <w:rPr>
          <w:rFonts w:ascii="Garamond" w:hAnsi="Garamond" w:cs="Arial"/>
          <w:bCs/>
          <w:sz w:val="22"/>
          <w:szCs w:val="22"/>
        </w:rPr>
        <w:t>, 20-21 Juin 2005 à Marseille.</w:t>
      </w:r>
    </w:p>
    <w:p w:rsidR="00A128E9" w:rsidRPr="0094377F" w:rsidRDefault="00A128E9" w:rsidP="00576F7A">
      <w:pPr>
        <w:jc w:val="both"/>
        <w:rPr>
          <w:rFonts w:ascii="Garamond" w:hAnsi="Garamond" w:cs="Arial"/>
          <w:bCs/>
          <w:sz w:val="22"/>
          <w:szCs w:val="22"/>
        </w:rPr>
      </w:pPr>
      <w:r w:rsidRPr="0094377F">
        <w:rPr>
          <w:rFonts w:ascii="Garamond" w:hAnsi="Garamond" w:cs="Arial"/>
          <w:bCs/>
          <w:sz w:val="22"/>
          <w:szCs w:val="22"/>
        </w:rPr>
        <w:t>- Membre du comité local d’organisation du deuxième Congrès Mondial de la Théorie des Jeux 2004.</w:t>
      </w:r>
    </w:p>
    <w:p w:rsidR="00614474" w:rsidRPr="0094377F" w:rsidRDefault="004B1DD6" w:rsidP="00614474">
      <w:pPr>
        <w:jc w:val="both"/>
        <w:rPr>
          <w:rFonts w:ascii="Garamond" w:hAnsi="Garamond" w:cs="Arial"/>
          <w:bCs/>
          <w:sz w:val="22"/>
          <w:szCs w:val="22"/>
        </w:rPr>
      </w:pPr>
      <w:r w:rsidRPr="0094377F">
        <w:rPr>
          <w:rFonts w:ascii="Garamond" w:hAnsi="Garamond" w:cs="Arial"/>
          <w:bCs/>
          <w:sz w:val="22"/>
          <w:szCs w:val="22"/>
        </w:rPr>
        <w:t xml:space="preserve">- Membre du comité scientifique d’organisation de </w:t>
      </w:r>
      <w:hyperlink r:id="rId12" w:history="1">
        <w:r w:rsidRPr="0094377F">
          <w:rPr>
            <w:rFonts w:ascii="Garamond" w:hAnsi="Garamond"/>
            <w:sz w:val="22"/>
            <w:szCs w:val="22"/>
          </w:rPr>
          <w:t>WEHIA</w:t>
        </w:r>
      </w:hyperlink>
      <w:r w:rsidRPr="0094377F">
        <w:rPr>
          <w:rFonts w:ascii="Garamond" w:hAnsi="Garamond" w:cs="Arial"/>
          <w:bCs/>
          <w:sz w:val="22"/>
          <w:szCs w:val="22"/>
        </w:rPr>
        <w:t xml:space="preserve"> 2000 (Workshop on Economics </w:t>
      </w:r>
      <w:proofErr w:type="spellStart"/>
      <w:r w:rsidRPr="0094377F">
        <w:rPr>
          <w:rFonts w:ascii="Garamond" w:hAnsi="Garamond" w:cs="Arial"/>
          <w:bCs/>
          <w:sz w:val="22"/>
          <w:szCs w:val="22"/>
        </w:rPr>
        <w:t>with</w:t>
      </w:r>
      <w:proofErr w:type="spellEnd"/>
      <w:r w:rsidRPr="0094377F">
        <w:rPr>
          <w:rFonts w:ascii="Garamond" w:hAnsi="Garamond" w:cs="Arial"/>
          <w:bCs/>
          <w:sz w:val="22"/>
          <w:szCs w:val="22"/>
        </w:rPr>
        <w:t xml:space="preserve"> </w:t>
      </w:r>
      <w:proofErr w:type="spellStart"/>
      <w:r w:rsidRPr="0094377F">
        <w:rPr>
          <w:rFonts w:ascii="Garamond" w:hAnsi="Garamond" w:cs="Arial"/>
          <w:bCs/>
          <w:sz w:val="22"/>
          <w:szCs w:val="22"/>
        </w:rPr>
        <w:t>Heterogeneous</w:t>
      </w:r>
      <w:proofErr w:type="spellEnd"/>
      <w:r w:rsidRPr="0094377F">
        <w:rPr>
          <w:rFonts w:ascii="Garamond" w:hAnsi="Garamond" w:cs="Arial"/>
          <w:bCs/>
          <w:sz w:val="22"/>
          <w:szCs w:val="22"/>
        </w:rPr>
        <w:t xml:space="preserve"> and </w:t>
      </w:r>
      <w:proofErr w:type="spellStart"/>
      <w:r w:rsidRPr="0094377F">
        <w:rPr>
          <w:rFonts w:ascii="Garamond" w:hAnsi="Garamond" w:cs="Arial"/>
          <w:bCs/>
          <w:sz w:val="22"/>
          <w:szCs w:val="22"/>
        </w:rPr>
        <w:t>Interacting</w:t>
      </w:r>
      <w:proofErr w:type="spellEnd"/>
      <w:r w:rsidRPr="0094377F">
        <w:rPr>
          <w:rFonts w:ascii="Garamond" w:hAnsi="Garamond" w:cs="Arial"/>
          <w:bCs/>
          <w:sz w:val="22"/>
          <w:szCs w:val="22"/>
        </w:rPr>
        <w:t xml:space="preserve"> Agents). </w:t>
      </w:r>
    </w:p>
    <w:p w:rsidR="00614474" w:rsidRPr="0094377F" w:rsidRDefault="00614474" w:rsidP="00614474">
      <w:pPr>
        <w:jc w:val="both"/>
        <w:rPr>
          <w:rFonts w:ascii="Garamond" w:hAnsi="Garamond" w:cs="Arial"/>
          <w:bCs/>
          <w:sz w:val="22"/>
          <w:szCs w:val="22"/>
        </w:rPr>
      </w:pPr>
      <w:r w:rsidRPr="0094377F">
        <w:rPr>
          <w:rFonts w:ascii="Garamond" w:hAnsi="Garamond" w:cs="Arial"/>
          <w:bCs/>
          <w:sz w:val="22"/>
          <w:szCs w:val="22"/>
        </w:rPr>
        <w:t>- Co-organisatrice du Séminaire Général du GREQAM (2000-2004).</w:t>
      </w:r>
    </w:p>
    <w:p w:rsidR="001B2FB7" w:rsidRDefault="001B2FB7" w:rsidP="001B2FB7">
      <w:pPr>
        <w:jc w:val="both"/>
        <w:rPr>
          <w:rFonts w:ascii="Garamond" w:hAnsi="Garamond" w:cs="Arial"/>
          <w:bCs/>
          <w:sz w:val="22"/>
          <w:szCs w:val="22"/>
          <w:u w:val="single"/>
        </w:rPr>
      </w:pPr>
    </w:p>
    <w:p w:rsidR="0094377F" w:rsidRPr="0094377F" w:rsidRDefault="0094377F" w:rsidP="001B2FB7">
      <w:pPr>
        <w:jc w:val="both"/>
        <w:rPr>
          <w:rFonts w:ascii="Garamond" w:hAnsi="Garamond" w:cs="Arial"/>
          <w:bCs/>
          <w:sz w:val="22"/>
          <w:szCs w:val="22"/>
          <w:u w:val="single"/>
        </w:rPr>
      </w:pPr>
    </w:p>
    <w:p w:rsidR="00DB0C60" w:rsidRPr="0094377F" w:rsidRDefault="00DB0C60" w:rsidP="00DB0C60">
      <w:pPr>
        <w:pStyle w:val="Titre2"/>
        <w:rPr>
          <w:rFonts w:ascii="Garamond" w:hAnsi="Garamond" w:cs="Arial"/>
          <w:b w:val="0"/>
          <w:sz w:val="22"/>
          <w:szCs w:val="22"/>
        </w:rPr>
      </w:pPr>
      <w:r w:rsidRPr="0094377F">
        <w:rPr>
          <w:rFonts w:ascii="Garamond" w:hAnsi="Garamond" w:cs="Arial"/>
          <w:b w:val="0"/>
          <w:sz w:val="22"/>
          <w:szCs w:val="22"/>
        </w:rPr>
        <w:t>Edition</w:t>
      </w:r>
    </w:p>
    <w:p w:rsidR="00DB0C60" w:rsidRPr="0094377F" w:rsidRDefault="00DB0C60" w:rsidP="00DB0C60">
      <w:pPr>
        <w:jc w:val="both"/>
        <w:rPr>
          <w:rFonts w:ascii="Garamond" w:eastAsia="Arial Unicode MS" w:hAnsi="Garamond" w:cs="Arial"/>
          <w:bCs/>
          <w:sz w:val="22"/>
          <w:szCs w:val="22"/>
        </w:rPr>
      </w:pPr>
    </w:p>
    <w:p w:rsidR="00760D26" w:rsidRDefault="00DB0C60" w:rsidP="00DB0C60">
      <w:pPr>
        <w:pStyle w:val="Corpsdetexte"/>
        <w:ind w:right="0"/>
        <w:rPr>
          <w:rFonts w:ascii="Garamond" w:eastAsia="Arial Unicode MS" w:hAnsi="Garamond"/>
          <w:iCs/>
          <w:sz w:val="22"/>
          <w:szCs w:val="22"/>
        </w:rPr>
      </w:pPr>
      <w:r w:rsidRPr="0094377F">
        <w:rPr>
          <w:rFonts w:ascii="Garamond" w:eastAsia="Arial Unicode MS" w:hAnsi="Garamond"/>
          <w:iCs/>
          <w:sz w:val="22"/>
          <w:szCs w:val="22"/>
        </w:rPr>
        <w:t xml:space="preserve">- Editrice associée de la revue </w:t>
      </w:r>
      <w:proofErr w:type="spellStart"/>
      <w:r w:rsidRPr="0094377F">
        <w:rPr>
          <w:rFonts w:ascii="Garamond" w:eastAsia="Arial Unicode MS" w:hAnsi="Garamond"/>
          <w:i/>
          <w:iCs/>
          <w:sz w:val="22"/>
          <w:szCs w:val="22"/>
        </w:rPr>
        <w:t>Environmental</w:t>
      </w:r>
      <w:proofErr w:type="spellEnd"/>
      <w:r w:rsidRPr="0094377F">
        <w:rPr>
          <w:rFonts w:ascii="Garamond" w:eastAsia="Arial Unicode MS" w:hAnsi="Garamond"/>
          <w:i/>
          <w:iCs/>
          <w:sz w:val="22"/>
          <w:szCs w:val="22"/>
        </w:rPr>
        <w:t xml:space="preserve"> Economics</w:t>
      </w:r>
      <w:r w:rsidR="007065FE">
        <w:rPr>
          <w:rFonts w:ascii="Garamond" w:eastAsia="Arial Unicode MS" w:hAnsi="Garamond"/>
          <w:iCs/>
          <w:sz w:val="22"/>
          <w:szCs w:val="22"/>
        </w:rPr>
        <w:t>, 2010-2016.</w:t>
      </w:r>
    </w:p>
    <w:p w:rsidR="00DB0C60" w:rsidRDefault="00DB0C60" w:rsidP="00DB0C60">
      <w:pPr>
        <w:jc w:val="both"/>
        <w:rPr>
          <w:rFonts w:ascii="Garamond" w:eastAsia="Arial Unicode MS" w:hAnsi="Garamond"/>
          <w:i/>
          <w:iCs/>
          <w:sz w:val="22"/>
          <w:szCs w:val="22"/>
        </w:rPr>
      </w:pPr>
      <w:r w:rsidRPr="0094377F">
        <w:rPr>
          <w:rFonts w:ascii="Garamond" w:eastAsia="Arial Unicode MS" w:hAnsi="Garamond"/>
          <w:sz w:val="22"/>
          <w:szCs w:val="22"/>
        </w:rPr>
        <w:t xml:space="preserve">- Editrice avec Alessandra Casella et Alain Trannoy d’un numéro spécial du </w:t>
      </w:r>
      <w:r w:rsidRPr="0094377F">
        <w:rPr>
          <w:rFonts w:ascii="Garamond" w:eastAsia="Arial Unicode MS" w:hAnsi="Garamond"/>
          <w:i/>
          <w:iCs/>
          <w:sz w:val="22"/>
          <w:szCs w:val="22"/>
        </w:rPr>
        <w:t xml:space="preserve">Journal of </w:t>
      </w:r>
      <w:proofErr w:type="spellStart"/>
      <w:r w:rsidRPr="0094377F">
        <w:rPr>
          <w:rFonts w:ascii="Garamond" w:eastAsia="Arial Unicode MS" w:hAnsi="Garamond"/>
          <w:i/>
          <w:iCs/>
          <w:sz w:val="22"/>
          <w:szCs w:val="22"/>
        </w:rPr>
        <w:t>Economic</w:t>
      </w:r>
      <w:proofErr w:type="spellEnd"/>
      <w:r w:rsidRPr="0094377F">
        <w:rPr>
          <w:rFonts w:ascii="Garamond" w:eastAsia="Arial Unicode MS" w:hAnsi="Garamond"/>
          <w:i/>
          <w:iCs/>
          <w:sz w:val="22"/>
          <w:szCs w:val="22"/>
        </w:rPr>
        <w:t xml:space="preserve"> </w:t>
      </w:r>
      <w:proofErr w:type="spellStart"/>
      <w:r w:rsidRPr="0094377F">
        <w:rPr>
          <w:rFonts w:ascii="Garamond" w:eastAsia="Arial Unicode MS" w:hAnsi="Garamond"/>
          <w:i/>
          <w:iCs/>
          <w:sz w:val="22"/>
          <w:szCs w:val="22"/>
        </w:rPr>
        <w:t>Behavior</w:t>
      </w:r>
      <w:proofErr w:type="spellEnd"/>
      <w:r w:rsidRPr="0094377F">
        <w:rPr>
          <w:rFonts w:ascii="Garamond" w:eastAsia="Arial Unicode MS" w:hAnsi="Garamond"/>
          <w:i/>
          <w:iCs/>
          <w:sz w:val="22"/>
          <w:szCs w:val="22"/>
        </w:rPr>
        <w:t xml:space="preserve"> and </w:t>
      </w:r>
      <w:proofErr w:type="spellStart"/>
      <w:r w:rsidRPr="0094377F">
        <w:rPr>
          <w:rFonts w:ascii="Garamond" w:eastAsia="Arial Unicode MS" w:hAnsi="Garamond"/>
          <w:i/>
          <w:iCs/>
          <w:sz w:val="22"/>
          <w:szCs w:val="22"/>
        </w:rPr>
        <w:t>Organization</w:t>
      </w:r>
      <w:proofErr w:type="spellEnd"/>
      <w:r w:rsidRPr="0094377F">
        <w:rPr>
          <w:rFonts w:ascii="Garamond" w:eastAsia="Arial Unicode MS" w:hAnsi="Garamond"/>
          <w:sz w:val="22"/>
          <w:szCs w:val="22"/>
        </w:rPr>
        <w:t xml:space="preserve"> en l’honneur d’Alan Kirman, Vol. 64 (2007)</w:t>
      </w:r>
      <w:r w:rsidRPr="0094377F">
        <w:rPr>
          <w:rFonts w:ascii="Garamond" w:eastAsia="Arial Unicode MS" w:hAnsi="Garamond"/>
          <w:iCs/>
          <w:sz w:val="22"/>
          <w:szCs w:val="22"/>
        </w:rPr>
        <w:t>:</w:t>
      </w:r>
      <w:r w:rsidRPr="0094377F">
        <w:rPr>
          <w:rFonts w:ascii="Garamond" w:eastAsia="Arial Unicode MS" w:hAnsi="Garamond"/>
          <w:sz w:val="22"/>
          <w:szCs w:val="22"/>
        </w:rPr>
        <w:t xml:space="preserve"> </w:t>
      </w:r>
      <w:r w:rsidRPr="0094377F">
        <w:rPr>
          <w:rFonts w:ascii="Garamond" w:eastAsia="Arial Unicode MS" w:hAnsi="Garamond"/>
          <w:i/>
          <w:iCs/>
          <w:sz w:val="22"/>
          <w:szCs w:val="22"/>
        </w:rPr>
        <w:t xml:space="preserve">Networks, </w:t>
      </w:r>
      <w:proofErr w:type="spellStart"/>
      <w:r w:rsidRPr="0094377F">
        <w:rPr>
          <w:rFonts w:ascii="Garamond" w:eastAsia="Arial Unicode MS" w:hAnsi="Garamond"/>
          <w:i/>
          <w:iCs/>
          <w:sz w:val="22"/>
          <w:szCs w:val="22"/>
        </w:rPr>
        <w:t>Aggregation</w:t>
      </w:r>
      <w:proofErr w:type="spellEnd"/>
      <w:r w:rsidRPr="0094377F">
        <w:rPr>
          <w:rFonts w:ascii="Garamond" w:eastAsia="Arial Unicode MS" w:hAnsi="Garamond"/>
          <w:i/>
          <w:iCs/>
          <w:sz w:val="22"/>
          <w:szCs w:val="22"/>
        </w:rPr>
        <w:t xml:space="preserve"> and </w:t>
      </w:r>
      <w:proofErr w:type="spellStart"/>
      <w:r w:rsidRPr="0094377F">
        <w:rPr>
          <w:rFonts w:ascii="Garamond" w:eastAsia="Arial Unicode MS" w:hAnsi="Garamond"/>
          <w:i/>
          <w:iCs/>
          <w:sz w:val="22"/>
          <w:szCs w:val="22"/>
        </w:rPr>
        <w:t>Markets</w:t>
      </w:r>
      <w:proofErr w:type="spellEnd"/>
      <w:r w:rsidRPr="0094377F">
        <w:rPr>
          <w:rFonts w:ascii="Garamond" w:eastAsia="Arial Unicode MS" w:hAnsi="Garamond"/>
          <w:i/>
          <w:iCs/>
          <w:sz w:val="22"/>
          <w:szCs w:val="22"/>
        </w:rPr>
        <w:t>.</w:t>
      </w:r>
    </w:p>
    <w:p w:rsidR="00DB0C60" w:rsidRDefault="00DB0C60" w:rsidP="00DB0C60">
      <w:pPr>
        <w:jc w:val="both"/>
        <w:rPr>
          <w:rFonts w:ascii="Garamond" w:eastAsia="Arial Unicode MS" w:hAnsi="Garamond"/>
          <w:i/>
          <w:iCs/>
          <w:sz w:val="22"/>
          <w:szCs w:val="22"/>
        </w:rPr>
      </w:pPr>
    </w:p>
    <w:p w:rsidR="00DB0C60" w:rsidRDefault="00DB0C60" w:rsidP="00DB0C60">
      <w:pPr>
        <w:jc w:val="both"/>
        <w:rPr>
          <w:rFonts w:ascii="Garamond" w:eastAsia="Arial Unicode MS" w:hAnsi="Garamond"/>
          <w:i/>
          <w:iCs/>
          <w:sz w:val="22"/>
          <w:szCs w:val="22"/>
        </w:rPr>
      </w:pPr>
    </w:p>
    <w:p w:rsidR="001B2FB7" w:rsidRPr="0094377F" w:rsidRDefault="00B30E97" w:rsidP="00DB0C60">
      <w:pPr>
        <w:jc w:val="both"/>
        <w:rPr>
          <w:rFonts w:ascii="Garamond" w:hAnsi="Garamond" w:cs="Arial"/>
          <w:bCs/>
          <w:sz w:val="22"/>
          <w:szCs w:val="22"/>
          <w:u w:val="single"/>
        </w:rPr>
      </w:pPr>
      <w:r w:rsidRPr="0094377F">
        <w:rPr>
          <w:rFonts w:ascii="Garamond" w:hAnsi="Garamond" w:cs="Arial"/>
          <w:bCs/>
          <w:sz w:val="22"/>
          <w:szCs w:val="22"/>
          <w:u w:val="single"/>
        </w:rPr>
        <w:lastRenderedPageBreak/>
        <w:t>Participation à des contrats de recherche</w:t>
      </w:r>
      <w:r w:rsidR="001B2FB7" w:rsidRPr="0094377F">
        <w:rPr>
          <w:rFonts w:ascii="Garamond" w:hAnsi="Garamond" w:cs="Arial"/>
          <w:bCs/>
          <w:sz w:val="22"/>
          <w:szCs w:val="22"/>
          <w:u w:val="single"/>
        </w:rPr>
        <w:t> :</w:t>
      </w:r>
    </w:p>
    <w:p w:rsidR="0059160C" w:rsidRPr="0094377F" w:rsidRDefault="0059160C" w:rsidP="001B2FB7">
      <w:pPr>
        <w:jc w:val="both"/>
        <w:rPr>
          <w:rFonts w:ascii="Garamond" w:hAnsi="Garamond" w:cs="Arial"/>
          <w:bCs/>
          <w:sz w:val="22"/>
          <w:szCs w:val="22"/>
          <w:u w:val="single"/>
        </w:rPr>
      </w:pPr>
    </w:p>
    <w:p w:rsidR="005045B0" w:rsidRPr="0094377F" w:rsidRDefault="005045B0" w:rsidP="00B30E97">
      <w:pPr>
        <w:jc w:val="both"/>
        <w:rPr>
          <w:rFonts w:ascii="Garamond" w:hAnsi="Garamond" w:cs="Arial"/>
          <w:bCs/>
          <w:sz w:val="22"/>
          <w:szCs w:val="22"/>
        </w:rPr>
      </w:pPr>
      <w:r w:rsidRPr="0094377F">
        <w:rPr>
          <w:rFonts w:ascii="Garamond" w:hAnsi="Garamond" w:cs="Arial"/>
          <w:bCs/>
          <w:sz w:val="22"/>
          <w:szCs w:val="22"/>
        </w:rPr>
        <w:t xml:space="preserve">- </w:t>
      </w:r>
      <w:r w:rsidR="00BD4831" w:rsidRPr="0094377F">
        <w:rPr>
          <w:rFonts w:ascii="Garamond" w:hAnsi="Garamond" w:cs="Arial"/>
          <w:bCs/>
          <w:sz w:val="22"/>
          <w:szCs w:val="22"/>
        </w:rPr>
        <w:t>Financement</w:t>
      </w:r>
      <w:r w:rsidRPr="0094377F">
        <w:rPr>
          <w:rFonts w:ascii="Garamond" w:hAnsi="Garamond" w:cs="Arial"/>
          <w:bCs/>
          <w:sz w:val="22"/>
          <w:szCs w:val="22"/>
        </w:rPr>
        <w:t xml:space="preserve"> ANR</w:t>
      </w:r>
      <w:r w:rsidR="00BD4831" w:rsidRPr="0094377F">
        <w:rPr>
          <w:rFonts w:ascii="Garamond" w:hAnsi="Garamond" w:cs="Arial"/>
          <w:bCs/>
          <w:sz w:val="22"/>
          <w:szCs w:val="22"/>
        </w:rPr>
        <w:t>/appel CEP</w:t>
      </w:r>
      <w:r w:rsidRPr="0094377F">
        <w:rPr>
          <w:rFonts w:ascii="Garamond" w:hAnsi="Garamond" w:cs="Arial"/>
          <w:bCs/>
          <w:sz w:val="22"/>
          <w:szCs w:val="22"/>
        </w:rPr>
        <w:t xml:space="preserve"> </w:t>
      </w:r>
      <w:r w:rsidR="00BD4831" w:rsidRPr="0094377F">
        <w:rPr>
          <w:rFonts w:ascii="Garamond" w:hAnsi="Garamond" w:cs="Arial"/>
          <w:bCs/>
          <w:sz w:val="22"/>
          <w:szCs w:val="22"/>
        </w:rPr>
        <w:t xml:space="preserve">pour le projet </w:t>
      </w:r>
      <w:r w:rsidRPr="0094377F">
        <w:rPr>
          <w:rFonts w:ascii="Garamond" w:hAnsi="Garamond" w:cs="Arial"/>
          <w:bCs/>
          <w:sz w:val="22"/>
          <w:szCs w:val="22"/>
        </w:rPr>
        <w:t>CIRCULEX : Circulations de normes et d’acteurs dans la gouvernance in</w:t>
      </w:r>
      <w:r w:rsidR="00B47BF1" w:rsidRPr="0094377F">
        <w:rPr>
          <w:rFonts w:ascii="Garamond" w:hAnsi="Garamond" w:cs="Arial"/>
          <w:bCs/>
          <w:sz w:val="22"/>
          <w:szCs w:val="22"/>
        </w:rPr>
        <w:t>ternationale de l’environnement</w:t>
      </w:r>
      <w:r w:rsidRPr="0094377F">
        <w:rPr>
          <w:rFonts w:ascii="Garamond" w:hAnsi="Garamond" w:cs="Arial"/>
          <w:bCs/>
          <w:sz w:val="22"/>
          <w:szCs w:val="22"/>
        </w:rPr>
        <w:t xml:space="preserve"> </w:t>
      </w:r>
      <w:r w:rsidR="00B47BF1" w:rsidRPr="0094377F">
        <w:rPr>
          <w:rFonts w:ascii="Garamond" w:hAnsi="Garamond" w:cs="Arial"/>
          <w:bCs/>
          <w:sz w:val="22"/>
          <w:szCs w:val="22"/>
        </w:rPr>
        <w:t>(P</w:t>
      </w:r>
      <w:r w:rsidRPr="0094377F">
        <w:rPr>
          <w:rFonts w:ascii="Garamond" w:hAnsi="Garamond" w:cs="Arial"/>
          <w:bCs/>
          <w:sz w:val="22"/>
          <w:szCs w:val="22"/>
        </w:rPr>
        <w:t>orteur : Sandrine Maljean-Dubois</w:t>
      </w:r>
      <w:r w:rsidR="00B47BF1" w:rsidRPr="0094377F">
        <w:rPr>
          <w:rFonts w:ascii="Garamond" w:hAnsi="Garamond" w:cs="Arial"/>
          <w:bCs/>
          <w:sz w:val="22"/>
          <w:szCs w:val="22"/>
        </w:rPr>
        <w:t>)</w:t>
      </w:r>
      <w:r w:rsidRPr="0094377F">
        <w:rPr>
          <w:rFonts w:ascii="Garamond" w:hAnsi="Garamond" w:cs="Arial"/>
          <w:bCs/>
          <w:sz w:val="22"/>
          <w:szCs w:val="22"/>
        </w:rPr>
        <w:t xml:space="preserve"> 2012-2015. </w:t>
      </w:r>
    </w:p>
    <w:p w:rsidR="00B30E97" w:rsidRPr="0094377F" w:rsidRDefault="00FE6B09" w:rsidP="00B30E97">
      <w:pPr>
        <w:jc w:val="both"/>
        <w:rPr>
          <w:rFonts w:ascii="Garamond" w:hAnsi="Garamond" w:cs="Arial"/>
          <w:bCs/>
          <w:sz w:val="22"/>
          <w:szCs w:val="22"/>
        </w:rPr>
      </w:pPr>
      <w:r w:rsidRPr="0094377F">
        <w:rPr>
          <w:rFonts w:ascii="Garamond" w:hAnsi="Garamond" w:cs="Arial"/>
          <w:bCs/>
          <w:sz w:val="22"/>
          <w:szCs w:val="22"/>
        </w:rPr>
        <w:t xml:space="preserve">- </w:t>
      </w:r>
      <w:r w:rsidR="00BD4831" w:rsidRPr="0094377F">
        <w:rPr>
          <w:rFonts w:ascii="Garamond" w:hAnsi="Garamond" w:cs="Arial"/>
          <w:bCs/>
          <w:sz w:val="22"/>
          <w:szCs w:val="22"/>
          <w:lang w:eastAsia="zh-CN"/>
        </w:rPr>
        <w:t>Financement</w:t>
      </w:r>
      <w:r w:rsidR="00343EB8" w:rsidRPr="0094377F">
        <w:rPr>
          <w:rFonts w:ascii="Garamond" w:hAnsi="Garamond" w:cs="Arial"/>
          <w:bCs/>
          <w:sz w:val="22"/>
          <w:szCs w:val="22"/>
          <w:lang w:eastAsia="zh-CN"/>
        </w:rPr>
        <w:t xml:space="preserve"> </w:t>
      </w:r>
      <w:r w:rsidR="00F15C57" w:rsidRPr="0094377F">
        <w:rPr>
          <w:rFonts w:ascii="Garamond" w:hAnsi="Garamond" w:cs="Arial"/>
          <w:bCs/>
          <w:sz w:val="22"/>
          <w:szCs w:val="22"/>
          <w:lang w:eastAsia="zh-CN"/>
        </w:rPr>
        <w:t>Région Provence-Alpes-Côte d'Azur pour le projet :</w:t>
      </w:r>
      <w:r w:rsidR="00B30E97" w:rsidRPr="0094377F">
        <w:rPr>
          <w:rFonts w:ascii="Garamond" w:hAnsi="Garamond" w:cs="Arial"/>
          <w:bCs/>
          <w:sz w:val="22"/>
          <w:szCs w:val="22"/>
          <w:lang w:eastAsia="zh-CN"/>
        </w:rPr>
        <w:t xml:space="preserve"> </w:t>
      </w:r>
      <w:proofErr w:type="spellStart"/>
      <w:r w:rsidR="00F15C57" w:rsidRPr="0094377F">
        <w:rPr>
          <w:rFonts w:ascii="Garamond" w:hAnsi="Garamond" w:cs="Arial"/>
          <w:bCs/>
          <w:i/>
          <w:sz w:val="22"/>
          <w:szCs w:val="22"/>
        </w:rPr>
        <w:t>Neuroéconomie</w:t>
      </w:r>
      <w:proofErr w:type="spellEnd"/>
      <w:r w:rsidR="00F15C57" w:rsidRPr="0094377F">
        <w:rPr>
          <w:rFonts w:ascii="Garamond" w:hAnsi="Garamond" w:cs="Arial"/>
          <w:bCs/>
          <w:i/>
          <w:sz w:val="22"/>
          <w:szCs w:val="22"/>
        </w:rPr>
        <w:t xml:space="preserve"> sociale et corps émotionnel </w:t>
      </w:r>
      <w:r w:rsidR="00B30E97" w:rsidRPr="0094377F">
        <w:rPr>
          <w:rFonts w:ascii="Garamond" w:hAnsi="Garamond" w:cs="Arial"/>
          <w:bCs/>
          <w:sz w:val="22"/>
          <w:szCs w:val="22"/>
          <w:lang w:eastAsia="zh-CN"/>
        </w:rPr>
        <w:t>2009 (Porteur : Sylvie Thoron).</w:t>
      </w:r>
    </w:p>
    <w:p w:rsidR="00B30E97" w:rsidRPr="0094377F" w:rsidRDefault="00B30E97" w:rsidP="00B30E97">
      <w:pPr>
        <w:jc w:val="both"/>
        <w:rPr>
          <w:rFonts w:ascii="Garamond" w:hAnsi="Garamond"/>
          <w:bCs/>
          <w:sz w:val="22"/>
          <w:szCs w:val="22"/>
        </w:rPr>
      </w:pPr>
      <w:r w:rsidRPr="0094377F">
        <w:rPr>
          <w:rFonts w:ascii="Garamond" w:hAnsi="Garamond"/>
          <w:bCs/>
          <w:sz w:val="22"/>
          <w:szCs w:val="22"/>
        </w:rPr>
        <w:t xml:space="preserve">- </w:t>
      </w:r>
      <w:r w:rsidR="00BD4831" w:rsidRPr="0094377F">
        <w:rPr>
          <w:rFonts w:ascii="Garamond" w:hAnsi="Garamond"/>
          <w:bCs/>
          <w:sz w:val="22"/>
          <w:szCs w:val="22"/>
        </w:rPr>
        <w:t>Financement</w:t>
      </w:r>
      <w:r w:rsidRPr="0094377F">
        <w:rPr>
          <w:rFonts w:ascii="Garamond" w:hAnsi="Garamond"/>
          <w:bCs/>
          <w:sz w:val="22"/>
          <w:szCs w:val="22"/>
        </w:rPr>
        <w:t xml:space="preserve"> CNRS </w:t>
      </w:r>
      <w:proofErr w:type="spellStart"/>
      <w:r w:rsidRPr="0094377F">
        <w:rPr>
          <w:rFonts w:ascii="Garamond" w:hAnsi="Garamond"/>
          <w:bCs/>
          <w:sz w:val="22"/>
          <w:szCs w:val="22"/>
        </w:rPr>
        <w:t>Neur</w:t>
      </w:r>
      <w:r w:rsidR="005B5E6C" w:rsidRPr="0094377F">
        <w:rPr>
          <w:rFonts w:ascii="Garamond" w:hAnsi="Garamond"/>
          <w:bCs/>
          <w:sz w:val="22"/>
          <w:szCs w:val="22"/>
        </w:rPr>
        <w:t>oinformatique</w:t>
      </w:r>
      <w:proofErr w:type="spellEnd"/>
      <w:r w:rsidR="005B5E6C" w:rsidRPr="0094377F">
        <w:rPr>
          <w:rFonts w:ascii="Garamond" w:hAnsi="Garamond"/>
          <w:bCs/>
          <w:sz w:val="22"/>
          <w:szCs w:val="22"/>
        </w:rPr>
        <w:t xml:space="preserve"> pour le projet : </w:t>
      </w:r>
      <w:r w:rsidRPr="0094377F">
        <w:rPr>
          <w:rFonts w:ascii="Garamond" w:hAnsi="Garamond"/>
          <w:bCs/>
          <w:i/>
          <w:sz w:val="22"/>
          <w:szCs w:val="22"/>
        </w:rPr>
        <w:t xml:space="preserve">Social </w:t>
      </w:r>
      <w:proofErr w:type="spellStart"/>
      <w:r w:rsidRPr="0094377F">
        <w:rPr>
          <w:rFonts w:ascii="Garamond" w:hAnsi="Garamond"/>
          <w:bCs/>
          <w:i/>
          <w:sz w:val="22"/>
          <w:szCs w:val="22"/>
        </w:rPr>
        <w:t>neuroeconomics</w:t>
      </w:r>
      <w:proofErr w:type="spellEnd"/>
      <w:r w:rsidRPr="0094377F">
        <w:rPr>
          <w:rFonts w:ascii="Garamond" w:hAnsi="Garamond" w:cs="Arial"/>
          <w:bCs/>
          <w:i/>
          <w:sz w:val="22"/>
          <w:szCs w:val="22"/>
        </w:rPr>
        <w:t xml:space="preserve"> and the </w:t>
      </w:r>
      <w:proofErr w:type="spellStart"/>
      <w:r w:rsidRPr="0094377F">
        <w:rPr>
          <w:rFonts w:ascii="Garamond" w:hAnsi="Garamond" w:cs="Arial"/>
          <w:bCs/>
          <w:i/>
          <w:sz w:val="22"/>
          <w:szCs w:val="22"/>
        </w:rPr>
        <w:t>emotional</w:t>
      </w:r>
      <w:proofErr w:type="spellEnd"/>
      <w:r w:rsidRPr="0094377F">
        <w:rPr>
          <w:rFonts w:ascii="Garamond" w:hAnsi="Garamond" w:cs="Arial"/>
          <w:bCs/>
          <w:i/>
          <w:sz w:val="22"/>
          <w:szCs w:val="22"/>
        </w:rPr>
        <w:t xml:space="preserve"> b</w:t>
      </w:r>
      <w:r w:rsidR="005B5E6C" w:rsidRPr="0094377F">
        <w:rPr>
          <w:rFonts w:ascii="Garamond" w:hAnsi="Garamond" w:cs="Arial"/>
          <w:bCs/>
          <w:i/>
          <w:sz w:val="22"/>
          <w:szCs w:val="22"/>
        </w:rPr>
        <w:t xml:space="preserve">ody: A </w:t>
      </w:r>
      <w:proofErr w:type="spellStart"/>
      <w:r w:rsidR="005B5E6C" w:rsidRPr="0094377F">
        <w:rPr>
          <w:rFonts w:ascii="Garamond" w:hAnsi="Garamond" w:cs="Arial"/>
          <w:bCs/>
          <w:i/>
          <w:sz w:val="22"/>
          <w:szCs w:val="22"/>
        </w:rPr>
        <w:t>complex</w:t>
      </w:r>
      <w:proofErr w:type="spellEnd"/>
      <w:r w:rsidR="005B5E6C" w:rsidRPr="0094377F">
        <w:rPr>
          <w:rFonts w:ascii="Garamond" w:hAnsi="Garamond" w:cs="Arial"/>
          <w:bCs/>
          <w:i/>
          <w:sz w:val="22"/>
          <w:szCs w:val="22"/>
        </w:rPr>
        <w:t xml:space="preserve"> </w:t>
      </w:r>
      <w:proofErr w:type="spellStart"/>
      <w:r w:rsidR="005B5E6C" w:rsidRPr="0094377F">
        <w:rPr>
          <w:rFonts w:ascii="Garamond" w:hAnsi="Garamond" w:cs="Arial"/>
          <w:bCs/>
          <w:i/>
          <w:sz w:val="22"/>
          <w:szCs w:val="22"/>
        </w:rPr>
        <w:t>systems</w:t>
      </w:r>
      <w:proofErr w:type="spellEnd"/>
      <w:r w:rsidR="005B5E6C" w:rsidRPr="0094377F">
        <w:rPr>
          <w:rFonts w:ascii="Garamond" w:hAnsi="Garamond" w:cs="Arial"/>
          <w:bCs/>
          <w:i/>
          <w:sz w:val="22"/>
          <w:szCs w:val="22"/>
        </w:rPr>
        <w:t xml:space="preserve"> </w:t>
      </w:r>
      <w:proofErr w:type="spellStart"/>
      <w:r w:rsidR="005B5E6C" w:rsidRPr="0094377F">
        <w:rPr>
          <w:rFonts w:ascii="Garamond" w:hAnsi="Garamond" w:cs="Arial"/>
          <w:bCs/>
          <w:i/>
          <w:sz w:val="22"/>
          <w:szCs w:val="22"/>
        </w:rPr>
        <w:t>approach</w:t>
      </w:r>
      <w:proofErr w:type="spellEnd"/>
      <w:r w:rsidR="005B5E6C" w:rsidRPr="0094377F">
        <w:rPr>
          <w:rFonts w:ascii="Garamond" w:hAnsi="Garamond" w:cs="Arial"/>
          <w:bCs/>
          <w:i/>
          <w:sz w:val="22"/>
          <w:szCs w:val="22"/>
        </w:rPr>
        <w:t>,</w:t>
      </w:r>
      <w:r w:rsidRPr="0094377F">
        <w:rPr>
          <w:rFonts w:ascii="Garamond" w:hAnsi="Garamond" w:cs="Arial"/>
          <w:bCs/>
          <w:i/>
          <w:sz w:val="22"/>
          <w:szCs w:val="22"/>
        </w:rPr>
        <w:t xml:space="preserve"> </w:t>
      </w:r>
      <w:r w:rsidRPr="0094377F">
        <w:rPr>
          <w:rFonts w:ascii="Garamond" w:hAnsi="Garamond" w:cs="Arial"/>
          <w:bCs/>
          <w:sz w:val="22"/>
          <w:szCs w:val="22"/>
        </w:rPr>
        <w:t>2008</w:t>
      </w:r>
      <w:r w:rsidRPr="0094377F">
        <w:rPr>
          <w:rFonts w:ascii="Garamond" w:hAnsi="Garamond"/>
          <w:bCs/>
          <w:sz w:val="22"/>
          <w:szCs w:val="22"/>
        </w:rPr>
        <w:t xml:space="preserve">-2010 </w:t>
      </w:r>
      <w:r w:rsidRPr="0094377F">
        <w:rPr>
          <w:rFonts w:ascii="Garamond" w:hAnsi="Garamond" w:cs="Arial"/>
          <w:bCs/>
          <w:sz w:val="22"/>
          <w:szCs w:val="22"/>
        </w:rPr>
        <w:t xml:space="preserve">(Porteur : Olivier </w:t>
      </w:r>
      <w:proofErr w:type="spellStart"/>
      <w:r w:rsidRPr="0094377F">
        <w:rPr>
          <w:rFonts w:ascii="Garamond" w:hAnsi="Garamond" w:cs="Arial"/>
          <w:bCs/>
          <w:sz w:val="22"/>
          <w:szCs w:val="22"/>
        </w:rPr>
        <w:t>Oullier</w:t>
      </w:r>
      <w:proofErr w:type="spellEnd"/>
      <w:r w:rsidRPr="0094377F">
        <w:rPr>
          <w:rFonts w:ascii="Garamond" w:hAnsi="Garamond" w:cs="Arial"/>
          <w:bCs/>
          <w:sz w:val="22"/>
          <w:szCs w:val="22"/>
        </w:rPr>
        <w:t>)</w:t>
      </w:r>
      <w:r w:rsidRPr="0094377F">
        <w:rPr>
          <w:rFonts w:ascii="Garamond" w:hAnsi="Garamond"/>
          <w:bCs/>
          <w:sz w:val="22"/>
          <w:szCs w:val="22"/>
        </w:rPr>
        <w:t xml:space="preserve">. </w:t>
      </w:r>
    </w:p>
    <w:p w:rsidR="00CF6788" w:rsidRPr="0094377F" w:rsidRDefault="001B2FB7" w:rsidP="001B2FB7">
      <w:pPr>
        <w:jc w:val="both"/>
        <w:rPr>
          <w:rFonts w:ascii="Garamond" w:hAnsi="Garamond" w:cs="Arial"/>
          <w:bCs/>
          <w:sz w:val="22"/>
          <w:szCs w:val="22"/>
        </w:rPr>
      </w:pPr>
      <w:r w:rsidRPr="0094377F">
        <w:rPr>
          <w:rFonts w:ascii="Garamond" w:hAnsi="Garamond" w:cs="Arial"/>
          <w:bCs/>
          <w:sz w:val="22"/>
          <w:szCs w:val="22"/>
        </w:rPr>
        <w:t xml:space="preserve">- </w:t>
      </w:r>
      <w:r w:rsidR="00BD4831" w:rsidRPr="0094377F">
        <w:rPr>
          <w:rFonts w:ascii="Garamond" w:hAnsi="Garamond" w:cs="Arial"/>
          <w:bCs/>
          <w:sz w:val="22"/>
          <w:szCs w:val="22"/>
        </w:rPr>
        <w:t xml:space="preserve">Financement ESF,  </w:t>
      </w:r>
      <w:r w:rsidR="009F6FF4" w:rsidRPr="0094377F">
        <w:rPr>
          <w:rFonts w:ascii="Garamond" w:hAnsi="Garamond" w:cs="Arial"/>
          <w:bCs/>
          <w:sz w:val="22"/>
          <w:szCs w:val="22"/>
        </w:rPr>
        <w:t>Networking P</w:t>
      </w:r>
      <w:r w:rsidRPr="0094377F">
        <w:rPr>
          <w:rFonts w:ascii="Garamond" w:hAnsi="Garamond" w:cs="Arial"/>
          <w:bCs/>
          <w:sz w:val="22"/>
          <w:szCs w:val="22"/>
        </w:rPr>
        <w:t xml:space="preserve">rogramme: </w:t>
      </w:r>
      <w:r w:rsidRPr="0094377F">
        <w:rPr>
          <w:rFonts w:ascii="Garamond" w:hAnsi="Garamond" w:cs="Arial"/>
          <w:bCs/>
          <w:i/>
          <w:sz w:val="22"/>
          <w:szCs w:val="22"/>
        </w:rPr>
        <w:t>Biens Publics, Projets Publics et Externalités</w:t>
      </w:r>
      <w:r w:rsidRPr="0094377F">
        <w:rPr>
          <w:rFonts w:ascii="Garamond" w:hAnsi="Garamond" w:cs="Arial"/>
          <w:bCs/>
          <w:sz w:val="22"/>
          <w:szCs w:val="22"/>
        </w:rPr>
        <w:t xml:space="preserve"> (PGPPE) 2006-2010</w:t>
      </w:r>
      <w:r w:rsidR="00B30E97" w:rsidRPr="0094377F">
        <w:rPr>
          <w:rFonts w:ascii="Garamond" w:hAnsi="Garamond" w:cs="Arial"/>
          <w:bCs/>
          <w:sz w:val="22"/>
          <w:szCs w:val="22"/>
        </w:rPr>
        <w:t xml:space="preserve"> (Porteur : Monique </w:t>
      </w:r>
      <w:proofErr w:type="spellStart"/>
      <w:r w:rsidR="00B30E97" w:rsidRPr="0094377F">
        <w:rPr>
          <w:rFonts w:ascii="Garamond" w:hAnsi="Garamond" w:cs="Arial"/>
          <w:bCs/>
          <w:sz w:val="22"/>
          <w:szCs w:val="22"/>
        </w:rPr>
        <w:t>Florenzano</w:t>
      </w:r>
      <w:proofErr w:type="spellEnd"/>
      <w:r w:rsidR="00B30E97" w:rsidRPr="0094377F">
        <w:rPr>
          <w:rFonts w:ascii="Garamond" w:hAnsi="Garamond" w:cs="Arial"/>
          <w:bCs/>
          <w:sz w:val="22"/>
          <w:szCs w:val="22"/>
        </w:rPr>
        <w:t>)</w:t>
      </w:r>
      <w:r w:rsidRPr="0094377F">
        <w:rPr>
          <w:rFonts w:ascii="Garamond" w:hAnsi="Garamond" w:cs="Arial"/>
          <w:bCs/>
          <w:sz w:val="22"/>
          <w:szCs w:val="22"/>
        </w:rPr>
        <w:t>.</w:t>
      </w:r>
    </w:p>
    <w:p w:rsidR="00A820E9" w:rsidRPr="0094377F" w:rsidRDefault="00010015" w:rsidP="001B2FB7">
      <w:pPr>
        <w:jc w:val="both"/>
        <w:rPr>
          <w:rFonts w:ascii="Garamond" w:hAnsi="Garamond" w:cs="Arial"/>
          <w:bCs/>
          <w:sz w:val="22"/>
          <w:szCs w:val="22"/>
          <w:lang w:val="en-GB"/>
        </w:rPr>
      </w:pPr>
      <w:r w:rsidRPr="0094377F">
        <w:rPr>
          <w:rFonts w:ascii="Garamond" w:hAnsi="Garamond" w:cs="Arial"/>
          <w:bCs/>
          <w:sz w:val="22"/>
          <w:szCs w:val="22"/>
          <w:lang w:val="en-GB"/>
        </w:rPr>
        <w:t xml:space="preserve">- </w:t>
      </w:r>
      <w:proofErr w:type="spellStart"/>
      <w:r w:rsidR="00BD4831" w:rsidRPr="0094377F">
        <w:rPr>
          <w:rFonts w:ascii="Garamond" w:hAnsi="Garamond" w:cs="Arial"/>
          <w:bCs/>
          <w:sz w:val="22"/>
          <w:szCs w:val="22"/>
          <w:lang w:val="en-GB"/>
        </w:rPr>
        <w:t>Financement</w:t>
      </w:r>
      <w:proofErr w:type="spellEnd"/>
      <w:r w:rsidRPr="0094377F">
        <w:rPr>
          <w:rFonts w:ascii="Garamond" w:hAnsi="Garamond" w:cs="Arial"/>
          <w:bCs/>
          <w:sz w:val="22"/>
          <w:szCs w:val="22"/>
          <w:lang w:val="en-GB"/>
        </w:rPr>
        <w:t xml:space="preserve"> </w:t>
      </w:r>
      <w:proofErr w:type="spellStart"/>
      <w:r w:rsidRPr="0094377F">
        <w:rPr>
          <w:rFonts w:ascii="Garamond" w:hAnsi="Garamond" w:cs="Arial"/>
          <w:bCs/>
          <w:sz w:val="22"/>
          <w:szCs w:val="22"/>
          <w:lang w:val="en-GB"/>
        </w:rPr>
        <w:t>Européen</w:t>
      </w:r>
      <w:proofErr w:type="spellEnd"/>
      <w:r w:rsidRPr="0094377F">
        <w:rPr>
          <w:rFonts w:ascii="Garamond" w:hAnsi="Garamond" w:cs="Arial"/>
          <w:bCs/>
          <w:sz w:val="22"/>
          <w:szCs w:val="22"/>
          <w:lang w:val="en-GB"/>
        </w:rPr>
        <w:t xml:space="preserve"> </w:t>
      </w:r>
      <w:proofErr w:type="spellStart"/>
      <w:r w:rsidRPr="0094377F">
        <w:rPr>
          <w:rFonts w:ascii="Garamond" w:hAnsi="Garamond" w:cs="Arial"/>
          <w:bCs/>
          <w:sz w:val="22"/>
          <w:szCs w:val="22"/>
          <w:lang w:val="en-GB"/>
        </w:rPr>
        <w:t>i</w:t>
      </w:r>
      <w:r w:rsidR="00A820E9" w:rsidRPr="0094377F">
        <w:rPr>
          <w:rFonts w:ascii="Garamond" w:hAnsi="Garamond" w:cs="Arial"/>
          <w:bCs/>
          <w:sz w:val="22"/>
          <w:szCs w:val="22"/>
          <w:lang w:val="en-GB"/>
        </w:rPr>
        <w:t>N</w:t>
      </w:r>
      <w:r w:rsidRPr="0094377F">
        <w:rPr>
          <w:rFonts w:ascii="Garamond" w:hAnsi="Garamond" w:cs="Arial"/>
          <w:bCs/>
          <w:sz w:val="22"/>
          <w:szCs w:val="22"/>
          <w:lang w:val="en-GB"/>
        </w:rPr>
        <w:t>ek</w:t>
      </w:r>
      <w:proofErr w:type="spellEnd"/>
      <w:r w:rsidR="00A820E9" w:rsidRPr="0094377F">
        <w:rPr>
          <w:rFonts w:ascii="Garamond" w:hAnsi="Garamond" w:cs="Arial"/>
          <w:bCs/>
          <w:sz w:val="22"/>
          <w:szCs w:val="22"/>
          <w:lang w:val="en-GB"/>
        </w:rPr>
        <w:t xml:space="preserve"> </w:t>
      </w:r>
      <w:r w:rsidRPr="0094377F">
        <w:rPr>
          <w:rFonts w:ascii="Garamond" w:hAnsi="Garamond" w:cs="Arial"/>
          <w:bCs/>
          <w:i/>
          <w:sz w:val="22"/>
          <w:szCs w:val="22"/>
          <w:lang w:val="en-GB"/>
        </w:rPr>
        <w:t>Innovation, Networks and the Creation of Knowledge</w:t>
      </w:r>
      <w:r w:rsidRPr="0094377F">
        <w:rPr>
          <w:rFonts w:ascii="Garamond" w:hAnsi="Garamond" w:cs="Arial"/>
          <w:bCs/>
          <w:sz w:val="22"/>
          <w:szCs w:val="22"/>
          <w:lang w:val="en-GB"/>
        </w:rPr>
        <w:t xml:space="preserve"> 2002-2005 </w:t>
      </w:r>
      <w:r w:rsidR="00A820E9" w:rsidRPr="0094377F">
        <w:rPr>
          <w:rFonts w:ascii="Garamond" w:hAnsi="Garamond" w:cs="Arial"/>
          <w:bCs/>
          <w:sz w:val="22"/>
          <w:szCs w:val="22"/>
          <w:lang w:val="en-GB"/>
        </w:rPr>
        <w:t>(</w:t>
      </w:r>
      <w:proofErr w:type="spellStart"/>
      <w:proofErr w:type="gramStart"/>
      <w:r w:rsidR="00A820E9" w:rsidRPr="0094377F">
        <w:rPr>
          <w:rFonts w:ascii="Garamond" w:hAnsi="Garamond" w:cs="Arial"/>
          <w:bCs/>
          <w:sz w:val="22"/>
          <w:szCs w:val="22"/>
          <w:lang w:val="en-GB"/>
        </w:rPr>
        <w:t>Porteur</w:t>
      </w:r>
      <w:proofErr w:type="spellEnd"/>
      <w:r w:rsidR="00A820E9" w:rsidRPr="0094377F">
        <w:rPr>
          <w:rFonts w:ascii="Garamond" w:hAnsi="Garamond" w:cs="Arial"/>
          <w:bCs/>
          <w:sz w:val="22"/>
          <w:szCs w:val="22"/>
          <w:lang w:val="en-GB"/>
        </w:rPr>
        <w:t> :</w:t>
      </w:r>
      <w:proofErr w:type="gramEnd"/>
      <w:r w:rsidR="00A820E9" w:rsidRPr="0094377F">
        <w:rPr>
          <w:rFonts w:ascii="Garamond" w:hAnsi="Garamond" w:cs="Arial"/>
          <w:bCs/>
          <w:sz w:val="22"/>
          <w:szCs w:val="22"/>
          <w:lang w:val="en-GB"/>
        </w:rPr>
        <w:t xml:space="preserve"> Robin Cowan U. of Ma</w:t>
      </w:r>
      <w:r w:rsidRPr="0094377F">
        <w:rPr>
          <w:rFonts w:ascii="Garamond" w:hAnsi="Garamond" w:cs="Arial"/>
          <w:bCs/>
          <w:sz w:val="22"/>
          <w:szCs w:val="22"/>
          <w:lang w:val="en-GB"/>
        </w:rPr>
        <w:t>a</w:t>
      </w:r>
      <w:r w:rsidR="00A820E9" w:rsidRPr="0094377F">
        <w:rPr>
          <w:rFonts w:ascii="Garamond" w:hAnsi="Garamond" w:cs="Arial"/>
          <w:bCs/>
          <w:sz w:val="22"/>
          <w:szCs w:val="22"/>
          <w:lang w:val="en-GB"/>
        </w:rPr>
        <w:t>stricht)</w:t>
      </w:r>
    </w:p>
    <w:p w:rsidR="00843AC0" w:rsidRPr="0094377F" w:rsidRDefault="00843AC0" w:rsidP="001B2FB7">
      <w:pPr>
        <w:jc w:val="both"/>
        <w:rPr>
          <w:rFonts w:ascii="Garamond" w:hAnsi="Garamond" w:cs="Arial"/>
          <w:bCs/>
          <w:sz w:val="22"/>
          <w:szCs w:val="22"/>
        </w:rPr>
      </w:pPr>
      <w:r w:rsidRPr="0094377F">
        <w:rPr>
          <w:rFonts w:ascii="Garamond" w:hAnsi="Garamond" w:cs="Arial"/>
          <w:bCs/>
          <w:sz w:val="22"/>
          <w:szCs w:val="22"/>
        </w:rPr>
        <w:t>- ACI systèmes complexes</w:t>
      </w:r>
      <w:r w:rsidR="005B5E6C" w:rsidRPr="0094377F">
        <w:rPr>
          <w:rFonts w:ascii="Garamond" w:hAnsi="Garamond" w:cs="Arial"/>
          <w:bCs/>
          <w:sz w:val="22"/>
          <w:szCs w:val="22"/>
        </w:rPr>
        <w:t xml:space="preserve"> en SHS, </w:t>
      </w:r>
      <w:r w:rsidR="005B5E6C" w:rsidRPr="0094377F">
        <w:rPr>
          <w:rFonts w:ascii="Garamond" w:hAnsi="Garamond" w:cs="Arial"/>
          <w:bCs/>
          <w:i/>
          <w:sz w:val="22"/>
          <w:szCs w:val="22"/>
        </w:rPr>
        <w:t>Une approche interactionniste de la complexité</w:t>
      </w:r>
      <w:r w:rsidR="005B5E6C" w:rsidRPr="0094377F">
        <w:rPr>
          <w:rFonts w:ascii="Garamond" w:hAnsi="Garamond" w:cs="Arial"/>
          <w:bCs/>
          <w:sz w:val="22"/>
          <w:szCs w:val="22"/>
        </w:rPr>
        <w:t>, 2003</w:t>
      </w:r>
      <w:r w:rsidR="00B30E97" w:rsidRPr="0094377F">
        <w:rPr>
          <w:rFonts w:ascii="Garamond" w:hAnsi="Garamond" w:cs="Arial"/>
          <w:bCs/>
          <w:sz w:val="22"/>
          <w:szCs w:val="22"/>
        </w:rPr>
        <w:t xml:space="preserve"> (Porteur</w:t>
      </w:r>
      <w:r w:rsidR="005B5E6C" w:rsidRPr="0094377F">
        <w:rPr>
          <w:rFonts w:ascii="Garamond" w:hAnsi="Garamond" w:cs="Arial"/>
          <w:bCs/>
          <w:sz w:val="22"/>
          <w:szCs w:val="22"/>
        </w:rPr>
        <w:t>s :</w:t>
      </w:r>
      <w:r w:rsidR="00B30E97" w:rsidRPr="0094377F">
        <w:rPr>
          <w:rFonts w:ascii="Garamond" w:hAnsi="Garamond" w:cs="Arial"/>
          <w:bCs/>
          <w:sz w:val="22"/>
          <w:szCs w:val="22"/>
        </w:rPr>
        <w:t xml:space="preserve"> </w:t>
      </w:r>
      <w:r w:rsidR="005B5E6C" w:rsidRPr="0094377F">
        <w:rPr>
          <w:rFonts w:ascii="Garamond" w:hAnsi="Garamond" w:cs="Arial"/>
          <w:bCs/>
          <w:sz w:val="22"/>
          <w:szCs w:val="22"/>
        </w:rPr>
        <w:t xml:space="preserve">Magali </w:t>
      </w:r>
      <w:proofErr w:type="spellStart"/>
      <w:r w:rsidR="005B5E6C" w:rsidRPr="0094377F">
        <w:rPr>
          <w:rFonts w:ascii="Garamond" w:hAnsi="Garamond" w:cs="Arial"/>
          <w:bCs/>
          <w:sz w:val="22"/>
          <w:szCs w:val="22"/>
        </w:rPr>
        <w:t>Orillard</w:t>
      </w:r>
      <w:proofErr w:type="spellEnd"/>
      <w:r w:rsidR="006400F4" w:rsidRPr="0094377F">
        <w:rPr>
          <w:rFonts w:ascii="Garamond" w:hAnsi="Garamond" w:cs="Arial"/>
          <w:bCs/>
          <w:sz w:val="22"/>
          <w:szCs w:val="22"/>
        </w:rPr>
        <w:t xml:space="preserve">, Frédéric </w:t>
      </w:r>
      <w:proofErr w:type="spellStart"/>
      <w:r w:rsidR="006400F4" w:rsidRPr="0094377F">
        <w:rPr>
          <w:rFonts w:ascii="Garamond" w:hAnsi="Garamond" w:cs="Arial"/>
          <w:bCs/>
          <w:sz w:val="22"/>
          <w:szCs w:val="22"/>
        </w:rPr>
        <w:t>Déroian</w:t>
      </w:r>
      <w:proofErr w:type="spellEnd"/>
      <w:r w:rsidR="006400F4" w:rsidRPr="0094377F">
        <w:rPr>
          <w:rFonts w:ascii="Garamond" w:hAnsi="Garamond" w:cs="Arial"/>
          <w:bCs/>
          <w:sz w:val="22"/>
          <w:szCs w:val="22"/>
        </w:rPr>
        <w:t>, Sylvie Thoron</w:t>
      </w:r>
      <w:r w:rsidR="005B5E6C" w:rsidRPr="0094377F">
        <w:rPr>
          <w:rFonts w:ascii="Garamond" w:hAnsi="Garamond" w:cs="Arial"/>
          <w:bCs/>
          <w:sz w:val="22"/>
          <w:szCs w:val="22"/>
        </w:rPr>
        <w:t>, Jean-Benoît Zimmermann).</w:t>
      </w:r>
    </w:p>
    <w:p w:rsidR="005B5E6C" w:rsidRPr="0094377F" w:rsidRDefault="00843AC0" w:rsidP="005B5E6C">
      <w:pPr>
        <w:rPr>
          <w:rFonts w:ascii="Garamond" w:hAnsi="Garamond" w:cs="Arial"/>
          <w:bCs/>
          <w:sz w:val="22"/>
          <w:szCs w:val="22"/>
        </w:rPr>
      </w:pPr>
      <w:r w:rsidRPr="0094377F">
        <w:rPr>
          <w:rFonts w:ascii="Garamond" w:hAnsi="Garamond" w:cs="Arial"/>
          <w:bCs/>
          <w:sz w:val="22"/>
          <w:szCs w:val="22"/>
        </w:rPr>
        <w:t>- ACI jeunes chercheurs</w:t>
      </w:r>
      <w:r w:rsidR="005B5E6C" w:rsidRPr="0094377F">
        <w:rPr>
          <w:rFonts w:ascii="Garamond" w:hAnsi="Garamond" w:cs="Arial"/>
          <w:bCs/>
          <w:sz w:val="22"/>
          <w:szCs w:val="22"/>
        </w:rPr>
        <w:t>,</w:t>
      </w:r>
      <w:r w:rsidR="00B30E97" w:rsidRPr="0094377F">
        <w:rPr>
          <w:rFonts w:ascii="Garamond" w:hAnsi="Garamond" w:cs="Arial"/>
          <w:bCs/>
          <w:sz w:val="22"/>
          <w:szCs w:val="22"/>
        </w:rPr>
        <w:t xml:space="preserve"> </w:t>
      </w:r>
      <w:r w:rsidR="005B5E6C" w:rsidRPr="0094377F">
        <w:rPr>
          <w:rFonts w:ascii="Garamond" w:hAnsi="Garamond" w:cs="Arial"/>
          <w:bCs/>
          <w:i/>
          <w:sz w:val="22"/>
          <w:szCs w:val="22"/>
        </w:rPr>
        <w:t>Coalitions et réseaux en économie industrielle,</w:t>
      </w:r>
      <w:r w:rsidR="005B5E6C" w:rsidRPr="0094377F">
        <w:rPr>
          <w:rFonts w:ascii="Garamond" w:hAnsi="Garamond" w:cs="Arial"/>
          <w:bCs/>
          <w:sz w:val="22"/>
          <w:szCs w:val="22"/>
        </w:rPr>
        <w:t xml:space="preserve"> 2002 </w:t>
      </w:r>
      <w:r w:rsidR="00B30E97" w:rsidRPr="0094377F">
        <w:rPr>
          <w:rFonts w:ascii="Garamond" w:hAnsi="Garamond" w:cs="Arial"/>
          <w:bCs/>
          <w:sz w:val="22"/>
          <w:szCs w:val="22"/>
        </w:rPr>
        <w:t>(Porteur Francis Bloch)</w:t>
      </w:r>
      <w:r w:rsidR="005B5E6C" w:rsidRPr="0094377F">
        <w:rPr>
          <w:rFonts w:ascii="Garamond" w:hAnsi="Garamond"/>
          <w:sz w:val="22"/>
          <w:szCs w:val="22"/>
        </w:rPr>
        <w:t>.</w:t>
      </w:r>
    </w:p>
    <w:p w:rsidR="003572C6" w:rsidRDefault="003572C6" w:rsidP="003572C6">
      <w:pPr>
        <w:jc w:val="both"/>
        <w:rPr>
          <w:rFonts w:ascii="Garamond" w:eastAsia="MS Mincho" w:hAnsi="Garamond" w:cs="Arial"/>
          <w:bCs/>
          <w:sz w:val="22"/>
          <w:szCs w:val="22"/>
        </w:rPr>
      </w:pPr>
    </w:p>
    <w:p w:rsidR="0094377F" w:rsidRPr="0094377F" w:rsidRDefault="0094377F" w:rsidP="003572C6">
      <w:pPr>
        <w:jc w:val="both"/>
        <w:rPr>
          <w:rFonts w:ascii="Garamond" w:eastAsia="MS Mincho" w:hAnsi="Garamond" w:cs="Arial"/>
          <w:bCs/>
          <w:sz w:val="22"/>
          <w:szCs w:val="22"/>
        </w:rPr>
      </w:pPr>
    </w:p>
    <w:p w:rsidR="003572C6" w:rsidRPr="0094377F" w:rsidRDefault="003572C6" w:rsidP="009B47F4">
      <w:pPr>
        <w:rPr>
          <w:rFonts w:ascii="Garamond" w:hAnsi="Garamond" w:cs="Arial"/>
          <w:bCs/>
          <w:sz w:val="22"/>
          <w:szCs w:val="22"/>
          <w:u w:val="single"/>
        </w:rPr>
      </w:pPr>
      <w:r w:rsidRPr="0094377F">
        <w:rPr>
          <w:rFonts w:ascii="Garamond" w:hAnsi="Garamond" w:cs="Arial"/>
          <w:bCs/>
          <w:sz w:val="22"/>
          <w:szCs w:val="22"/>
          <w:u w:val="single"/>
        </w:rPr>
        <w:t>Evaluation :</w:t>
      </w:r>
    </w:p>
    <w:p w:rsidR="0059160C" w:rsidRPr="0094377F" w:rsidRDefault="0059160C" w:rsidP="003572C6">
      <w:pPr>
        <w:jc w:val="both"/>
        <w:rPr>
          <w:rFonts w:ascii="Garamond" w:hAnsi="Garamond" w:cs="Arial"/>
          <w:bCs/>
          <w:sz w:val="22"/>
          <w:szCs w:val="22"/>
          <w:u w:val="single"/>
        </w:rPr>
      </w:pPr>
    </w:p>
    <w:p w:rsidR="007065FE" w:rsidRDefault="00BD4831" w:rsidP="00BD4831">
      <w:pPr>
        <w:jc w:val="both"/>
        <w:rPr>
          <w:rFonts w:ascii="Garamond" w:hAnsi="Garamond" w:cs="Arial"/>
          <w:bCs/>
          <w:sz w:val="22"/>
          <w:szCs w:val="22"/>
        </w:rPr>
      </w:pPr>
      <w:r w:rsidRPr="0094377F">
        <w:rPr>
          <w:rFonts w:ascii="Garamond" w:hAnsi="Garamond" w:cs="Arial"/>
          <w:bCs/>
          <w:sz w:val="22"/>
          <w:szCs w:val="22"/>
        </w:rPr>
        <w:t xml:space="preserve">- </w:t>
      </w:r>
      <w:r w:rsidR="007065FE">
        <w:rPr>
          <w:rFonts w:ascii="Garamond" w:hAnsi="Garamond" w:cs="Arial"/>
          <w:bCs/>
          <w:sz w:val="22"/>
          <w:szCs w:val="22"/>
        </w:rPr>
        <w:t xml:space="preserve">Membre du comité d’experts pour l’évaluation </w:t>
      </w:r>
      <w:proofErr w:type="spellStart"/>
      <w:r w:rsidR="007065FE">
        <w:rPr>
          <w:rFonts w:ascii="Garamond" w:hAnsi="Garamond" w:cs="Arial"/>
          <w:bCs/>
          <w:sz w:val="22"/>
          <w:szCs w:val="22"/>
        </w:rPr>
        <w:t>Hcéres</w:t>
      </w:r>
      <w:proofErr w:type="spellEnd"/>
      <w:r w:rsidR="007065FE">
        <w:rPr>
          <w:rFonts w:ascii="Garamond" w:hAnsi="Garamond" w:cs="Arial"/>
          <w:bCs/>
          <w:sz w:val="22"/>
          <w:szCs w:val="22"/>
        </w:rPr>
        <w:t xml:space="preserve"> du </w:t>
      </w:r>
      <w:proofErr w:type="spellStart"/>
      <w:r w:rsidR="007065FE">
        <w:rPr>
          <w:rFonts w:ascii="Garamond" w:hAnsi="Garamond" w:cs="Arial"/>
          <w:bCs/>
          <w:sz w:val="22"/>
          <w:szCs w:val="22"/>
        </w:rPr>
        <w:t>LEDa</w:t>
      </w:r>
      <w:proofErr w:type="spellEnd"/>
      <w:r w:rsidR="007065FE">
        <w:rPr>
          <w:rFonts w:ascii="Garamond" w:hAnsi="Garamond" w:cs="Arial"/>
          <w:bCs/>
          <w:sz w:val="22"/>
          <w:szCs w:val="22"/>
        </w:rPr>
        <w:t xml:space="preserve">, 2017. </w:t>
      </w:r>
    </w:p>
    <w:p w:rsidR="00194D5A" w:rsidRDefault="007065FE" w:rsidP="00BD4831">
      <w:pPr>
        <w:jc w:val="both"/>
        <w:rPr>
          <w:rFonts w:ascii="Garamond" w:hAnsi="Garamond" w:cs="Arial"/>
          <w:bCs/>
          <w:sz w:val="22"/>
          <w:szCs w:val="22"/>
        </w:rPr>
      </w:pPr>
      <w:r>
        <w:rPr>
          <w:rFonts w:ascii="Garamond" w:hAnsi="Garamond" w:cs="Arial"/>
          <w:bCs/>
          <w:sz w:val="22"/>
          <w:szCs w:val="22"/>
        </w:rPr>
        <w:t xml:space="preserve">- </w:t>
      </w:r>
      <w:r w:rsidR="00194D5A">
        <w:rPr>
          <w:rFonts w:ascii="Garamond" w:hAnsi="Garamond" w:cs="Arial"/>
          <w:bCs/>
          <w:sz w:val="22"/>
          <w:szCs w:val="22"/>
        </w:rPr>
        <w:t>Membre du comité d’attribution du prix de thèse UPE 2015</w:t>
      </w:r>
      <w:r w:rsidR="006C2BCB">
        <w:rPr>
          <w:rFonts w:ascii="Garamond" w:hAnsi="Garamond" w:cs="Arial"/>
          <w:bCs/>
          <w:sz w:val="22"/>
          <w:szCs w:val="22"/>
        </w:rPr>
        <w:t>, 2016</w:t>
      </w:r>
      <w:r w:rsidR="00B92548">
        <w:rPr>
          <w:rFonts w:ascii="Garamond" w:hAnsi="Garamond" w:cs="Arial"/>
          <w:bCs/>
          <w:sz w:val="22"/>
          <w:szCs w:val="22"/>
        </w:rPr>
        <w:t>, 2017</w:t>
      </w:r>
      <w:r w:rsidR="00D63F71">
        <w:rPr>
          <w:rFonts w:ascii="Garamond" w:hAnsi="Garamond" w:cs="Arial"/>
          <w:bCs/>
          <w:sz w:val="22"/>
          <w:szCs w:val="22"/>
        </w:rPr>
        <w:t>, 2018</w:t>
      </w:r>
      <w:r w:rsidR="00194D5A">
        <w:rPr>
          <w:rFonts w:ascii="Garamond" w:hAnsi="Garamond" w:cs="Arial"/>
          <w:bCs/>
          <w:sz w:val="22"/>
          <w:szCs w:val="22"/>
        </w:rPr>
        <w:t>.</w:t>
      </w:r>
    </w:p>
    <w:p w:rsidR="009D56CD" w:rsidRPr="0094377F" w:rsidRDefault="00194D5A" w:rsidP="00BD4831">
      <w:pPr>
        <w:jc w:val="both"/>
        <w:rPr>
          <w:rFonts w:ascii="Garamond" w:hAnsi="Garamond" w:cs="Arial"/>
          <w:bCs/>
          <w:sz w:val="22"/>
          <w:szCs w:val="22"/>
        </w:rPr>
      </w:pPr>
      <w:r>
        <w:rPr>
          <w:rFonts w:ascii="Garamond" w:hAnsi="Garamond" w:cs="Arial"/>
          <w:bCs/>
          <w:sz w:val="22"/>
          <w:szCs w:val="22"/>
        </w:rPr>
        <w:t xml:space="preserve">- </w:t>
      </w:r>
      <w:r w:rsidR="009D56CD" w:rsidRPr="0094377F">
        <w:rPr>
          <w:rFonts w:ascii="Garamond" w:hAnsi="Garamond" w:cs="Arial"/>
          <w:bCs/>
          <w:sz w:val="22"/>
          <w:szCs w:val="22"/>
        </w:rPr>
        <w:t>Membre du comité d’attribution des bourses post doc</w:t>
      </w:r>
      <w:r w:rsidR="0042142C" w:rsidRPr="0094377F">
        <w:rPr>
          <w:rFonts w:ascii="Garamond" w:hAnsi="Garamond" w:cs="Arial"/>
          <w:bCs/>
          <w:sz w:val="22"/>
          <w:szCs w:val="22"/>
        </w:rPr>
        <w:t>torale</w:t>
      </w:r>
      <w:r w:rsidR="00434088" w:rsidRPr="0094377F">
        <w:rPr>
          <w:rFonts w:ascii="Garamond" w:hAnsi="Garamond" w:cs="Arial"/>
          <w:bCs/>
          <w:sz w:val="22"/>
          <w:szCs w:val="22"/>
        </w:rPr>
        <w:t>s</w:t>
      </w:r>
      <w:r w:rsidR="009D56CD" w:rsidRPr="0094377F">
        <w:rPr>
          <w:rFonts w:ascii="Garamond" w:hAnsi="Garamond" w:cs="Arial"/>
          <w:bCs/>
          <w:sz w:val="22"/>
          <w:szCs w:val="22"/>
        </w:rPr>
        <w:t xml:space="preserve"> Fernand Braudel</w:t>
      </w:r>
      <w:r w:rsidR="0042142C" w:rsidRPr="0094377F">
        <w:rPr>
          <w:rFonts w:ascii="Garamond" w:hAnsi="Garamond" w:cs="Arial"/>
          <w:bCs/>
          <w:sz w:val="22"/>
          <w:szCs w:val="22"/>
        </w:rPr>
        <w:t xml:space="preserve"> de la Fondation Maison des Sciences de l’Homme</w:t>
      </w:r>
      <w:r w:rsidR="009D56CD" w:rsidRPr="0094377F">
        <w:rPr>
          <w:rFonts w:ascii="Garamond" w:hAnsi="Garamond" w:cs="Arial"/>
          <w:bCs/>
          <w:sz w:val="22"/>
          <w:szCs w:val="22"/>
        </w:rPr>
        <w:t xml:space="preserve">, 2014. </w:t>
      </w:r>
    </w:p>
    <w:p w:rsidR="00BD4831" w:rsidRPr="0094377F" w:rsidRDefault="009D56CD" w:rsidP="00BD4831">
      <w:pPr>
        <w:jc w:val="both"/>
        <w:rPr>
          <w:rFonts w:ascii="Garamond" w:hAnsi="Garamond" w:cs="Arial"/>
          <w:bCs/>
          <w:sz w:val="22"/>
          <w:szCs w:val="22"/>
        </w:rPr>
      </w:pPr>
      <w:r w:rsidRPr="0094377F">
        <w:rPr>
          <w:rFonts w:ascii="Garamond" w:hAnsi="Garamond" w:cs="Arial"/>
          <w:bCs/>
          <w:sz w:val="22"/>
          <w:szCs w:val="22"/>
        </w:rPr>
        <w:t xml:space="preserve">- </w:t>
      </w:r>
      <w:r w:rsidR="00BD4831" w:rsidRPr="0094377F">
        <w:rPr>
          <w:rFonts w:ascii="Garamond" w:hAnsi="Garamond" w:cs="Arial"/>
          <w:bCs/>
          <w:sz w:val="22"/>
          <w:szCs w:val="22"/>
        </w:rPr>
        <w:t>Membre du comité d'évaluation ANR "Sociétés et Changements Environnementaux" 2012</w:t>
      </w:r>
      <w:r w:rsidR="00533C46" w:rsidRPr="0094377F">
        <w:rPr>
          <w:rFonts w:ascii="Garamond" w:hAnsi="Garamond" w:cs="Arial"/>
          <w:bCs/>
          <w:sz w:val="22"/>
          <w:szCs w:val="22"/>
        </w:rPr>
        <w:t xml:space="preserve"> et 2013</w:t>
      </w:r>
      <w:r w:rsidR="00BD4831" w:rsidRPr="0094377F">
        <w:rPr>
          <w:rFonts w:ascii="Garamond" w:hAnsi="Garamond" w:cs="Arial"/>
          <w:bCs/>
          <w:sz w:val="22"/>
          <w:szCs w:val="22"/>
        </w:rPr>
        <w:t>.</w:t>
      </w:r>
    </w:p>
    <w:p w:rsidR="004F6CF7" w:rsidRPr="0094377F" w:rsidRDefault="003572C6" w:rsidP="003572C6">
      <w:pPr>
        <w:jc w:val="both"/>
        <w:rPr>
          <w:rFonts w:ascii="Garamond" w:hAnsi="Garamond" w:cs="Arial"/>
          <w:bCs/>
          <w:sz w:val="22"/>
          <w:szCs w:val="22"/>
          <w:lang w:val="en-US"/>
        </w:rPr>
      </w:pPr>
      <w:r w:rsidRPr="0094377F">
        <w:rPr>
          <w:rFonts w:ascii="Garamond" w:hAnsi="Garamond" w:cs="Arial"/>
          <w:bCs/>
          <w:sz w:val="22"/>
          <w:szCs w:val="22"/>
          <w:lang w:val="en-US"/>
        </w:rPr>
        <w:t xml:space="preserve">- </w:t>
      </w:r>
      <w:r w:rsidR="004F6CF7" w:rsidRPr="0094377F">
        <w:rPr>
          <w:rFonts w:ascii="Garamond" w:hAnsi="Garamond" w:cs="Arial"/>
          <w:bCs/>
          <w:sz w:val="22"/>
          <w:szCs w:val="22"/>
          <w:lang w:val="en-US"/>
        </w:rPr>
        <w:t>Expert pour The Netherlands Organi</w:t>
      </w:r>
      <w:r w:rsidR="009D3CF8" w:rsidRPr="0094377F">
        <w:rPr>
          <w:rFonts w:ascii="Garamond" w:hAnsi="Garamond" w:cs="Arial"/>
          <w:bCs/>
          <w:sz w:val="22"/>
          <w:szCs w:val="22"/>
          <w:lang w:val="en-US"/>
        </w:rPr>
        <w:t>z</w:t>
      </w:r>
      <w:r w:rsidR="004F6CF7" w:rsidRPr="0094377F">
        <w:rPr>
          <w:rFonts w:ascii="Garamond" w:hAnsi="Garamond" w:cs="Arial"/>
          <w:bCs/>
          <w:sz w:val="22"/>
          <w:szCs w:val="22"/>
          <w:lang w:val="en-US"/>
        </w:rPr>
        <w:t>ation for Scientific Research (NWO), 2012.</w:t>
      </w:r>
    </w:p>
    <w:p w:rsidR="003572C6" w:rsidRPr="0094377F" w:rsidRDefault="004F6CF7" w:rsidP="003572C6">
      <w:pPr>
        <w:jc w:val="both"/>
        <w:rPr>
          <w:rFonts w:ascii="Garamond" w:hAnsi="Garamond" w:cs="Arial"/>
          <w:bCs/>
          <w:sz w:val="22"/>
          <w:szCs w:val="22"/>
        </w:rPr>
      </w:pPr>
      <w:r w:rsidRPr="0094377F">
        <w:rPr>
          <w:rFonts w:ascii="Garamond" w:hAnsi="Garamond" w:cs="Arial"/>
          <w:bCs/>
          <w:sz w:val="22"/>
          <w:szCs w:val="22"/>
        </w:rPr>
        <w:t xml:space="preserve">- </w:t>
      </w:r>
      <w:r w:rsidR="003572C6" w:rsidRPr="0094377F">
        <w:rPr>
          <w:rFonts w:ascii="Garamond" w:hAnsi="Garamond" w:cs="Arial"/>
          <w:bCs/>
          <w:sz w:val="22"/>
          <w:szCs w:val="22"/>
        </w:rPr>
        <w:t xml:space="preserve">Participation aux missions d’évaluation de l’AERES : Expert pour l’évaluation de Masters en 2008 et 2009, membre du comité de visite du CREM en 2010. </w:t>
      </w:r>
    </w:p>
    <w:p w:rsidR="00760D26" w:rsidRDefault="003572C6" w:rsidP="00956903">
      <w:pPr>
        <w:jc w:val="both"/>
        <w:rPr>
          <w:rFonts w:ascii="Garamond" w:hAnsi="Garamond" w:cs="Arial"/>
          <w:bCs/>
          <w:sz w:val="22"/>
          <w:szCs w:val="22"/>
        </w:rPr>
      </w:pPr>
      <w:r w:rsidRPr="0094377F">
        <w:rPr>
          <w:rFonts w:ascii="Garamond" w:hAnsi="Garamond" w:cs="Arial"/>
          <w:bCs/>
          <w:sz w:val="22"/>
          <w:szCs w:val="22"/>
        </w:rPr>
        <w:t>- Expert pour des projets ANR, 2008/2009.</w:t>
      </w:r>
    </w:p>
    <w:p w:rsidR="00956903" w:rsidRDefault="00956903" w:rsidP="00956903">
      <w:pPr>
        <w:jc w:val="both"/>
        <w:rPr>
          <w:rFonts w:ascii="Garamond" w:hAnsi="Garamond" w:cs="Arial"/>
          <w:bCs/>
          <w:sz w:val="22"/>
          <w:szCs w:val="22"/>
        </w:rPr>
      </w:pPr>
    </w:p>
    <w:p w:rsidR="00956903" w:rsidRDefault="00956903" w:rsidP="00956903">
      <w:pPr>
        <w:jc w:val="both"/>
        <w:rPr>
          <w:rFonts w:ascii="Garamond" w:hAnsi="Garamond" w:cs="Arial"/>
          <w:bCs/>
          <w:sz w:val="22"/>
          <w:szCs w:val="22"/>
          <w:u w:val="single"/>
        </w:rPr>
      </w:pPr>
    </w:p>
    <w:p w:rsidR="00881973" w:rsidRDefault="00881973" w:rsidP="009E0EE6">
      <w:pPr>
        <w:jc w:val="both"/>
        <w:rPr>
          <w:rFonts w:ascii="Garamond" w:hAnsi="Garamond" w:cs="Arial"/>
          <w:bCs/>
          <w:sz w:val="22"/>
          <w:szCs w:val="22"/>
          <w:u w:val="single"/>
        </w:rPr>
      </w:pPr>
      <w:r w:rsidRPr="0094377F">
        <w:rPr>
          <w:rFonts w:ascii="Garamond" w:hAnsi="Garamond" w:cs="Arial"/>
          <w:bCs/>
          <w:sz w:val="22"/>
          <w:szCs w:val="22"/>
          <w:u w:val="single"/>
        </w:rPr>
        <w:t>Autres activités :</w:t>
      </w:r>
    </w:p>
    <w:p w:rsidR="00881973" w:rsidRDefault="00881973" w:rsidP="009E0EE6">
      <w:pPr>
        <w:jc w:val="both"/>
        <w:rPr>
          <w:rFonts w:ascii="Garamond" w:hAnsi="Garamond" w:cs="Arial"/>
          <w:bCs/>
          <w:sz w:val="22"/>
          <w:szCs w:val="22"/>
          <w:u w:val="single"/>
        </w:rPr>
      </w:pPr>
    </w:p>
    <w:p w:rsidR="004738C8" w:rsidRDefault="004738C8" w:rsidP="00FD464E">
      <w:pPr>
        <w:ind w:left="284" w:hanging="284"/>
        <w:jc w:val="both"/>
        <w:rPr>
          <w:rFonts w:ascii="Garamond" w:eastAsia="MS Mincho" w:hAnsi="Garamond" w:cs="Arial"/>
          <w:bCs/>
          <w:sz w:val="22"/>
          <w:szCs w:val="22"/>
        </w:rPr>
      </w:pPr>
      <w:r>
        <w:rPr>
          <w:rFonts w:ascii="Garamond" w:eastAsia="MS Mincho" w:hAnsi="Garamond" w:cs="Arial"/>
          <w:bCs/>
          <w:sz w:val="22"/>
          <w:szCs w:val="22"/>
        </w:rPr>
        <w:t xml:space="preserve">- </w:t>
      </w:r>
      <w:r w:rsidR="00FD464E">
        <w:rPr>
          <w:rFonts w:ascii="Garamond" w:eastAsia="MS Mincho" w:hAnsi="Garamond" w:cs="Arial"/>
          <w:bCs/>
          <w:sz w:val="22"/>
          <w:szCs w:val="22"/>
        </w:rPr>
        <w:t xml:space="preserve"> </w:t>
      </w:r>
      <w:r>
        <w:rPr>
          <w:rFonts w:ascii="Garamond" w:eastAsia="MS Mincho" w:hAnsi="Garamond" w:cs="Arial"/>
          <w:bCs/>
          <w:sz w:val="22"/>
          <w:szCs w:val="22"/>
        </w:rPr>
        <w:t>Responsable du parcours Action Humanitaire du master Politiques Publiques de l’UPEC de 2013 à 2015.</w:t>
      </w:r>
    </w:p>
    <w:p w:rsidR="004738C8" w:rsidRDefault="004738C8" w:rsidP="00FD464E">
      <w:pPr>
        <w:ind w:left="284" w:hanging="284"/>
        <w:jc w:val="both"/>
        <w:rPr>
          <w:rFonts w:ascii="Garamond" w:eastAsia="MS Mincho" w:hAnsi="Garamond" w:cs="Arial"/>
          <w:bCs/>
          <w:sz w:val="22"/>
          <w:szCs w:val="22"/>
        </w:rPr>
      </w:pPr>
    </w:p>
    <w:p w:rsidR="00FD464E" w:rsidRDefault="00881973" w:rsidP="00D63F71">
      <w:pPr>
        <w:ind w:left="284" w:hanging="284"/>
        <w:jc w:val="both"/>
        <w:rPr>
          <w:rFonts w:ascii="Garamond" w:hAnsi="Garamond"/>
          <w:sz w:val="22"/>
          <w:szCs w:val="22"/>
        </w:rPr>
      </w:pPr>
      <w:r>
        <w:rPr>
          <w:rFonts w:ascii="Garamond" w:eastAsia="MS Mincho" w:hAnsi="Garamond" w:cs="Arial"/>
          <w:bCs/>
          <w:sz w:val="22"/>
          <w:szCs w:val="22"/>
        </w:rPr>
        <w:t xml:space="preserve">- </w:t>
      </w:r>
      <w:r w:rsidR="007C668B" w:rsidRPr="00881973">
        <w:rPr>
          <w:rFonts w:ascii="Garamond" w:eastAsia="MS Mincho" w:hAnsi="Garamond" w:cs="Arial"/>
          <w:bCs/>
          <w:sz w:val="22"/>
          <w:szCs w:val="22"/>
        </w:rPr>
        <w:t>Rapporteur pour</w:t>
      </w:r>
      <w:r w:rsidR="00F31160" w:rsidRPr="00881973">
        <w:rPr>
          <w:rFonts w:ascii="Garamond" w:eastAsia="MS Mincho" w:hAnsi="Garamond" w:cs="Arial"/>
          <w:bCs/>
          <w:sz w:val="22"/>
          <w:szCs w:val="22"/>
        </w:rPr>
        <w:t xml:space="preserve"> </w:t>
      </w:r>
      <w:r w:rsidR="007C668B" w:rsidRPr="00881973">
        <w:rPr>
          <w:rFonts w:ascii="Garamond" w:eastAsia="MS Mincho" w:hAnsi="Garamond" w:cs="Arial"/>
          <w:bCs/>
          <w:sz w:val="22"/>
          <w:szCs w:val="22"/>
        </w:rPr>
        <w:t>: Annales</w:t>
      </w:r>
      <w:r w:rsidR="00BD1754" w:rsidRPr="0094377F">
        <w:rPr>
          <w:rFonts w:ascii="Garamond" w:eastAsia="MS Mincho" w:hAnsi="Garamond" w:cs="Arial"/>
          <w:bCs/>
          <w:sz w:val="22"/>
          <w:szCs w:val="22"/>
        </w:rPr>
        <w:t xml:space="preserve"> d'Économie et de Statistiques</w:t>
      </w:r>
      <w:r w:rsidR="00F50A4D" w:rsidRPr="0094377F">
        <w:rPr>
          <w:rFonts w:ascii="Garamond" w:eastAsia="MS Mincho" w:hAnsi="Garamond" w:cs="Arial"/>
          <w:bCs/>
          <w:sz w:val="22"/>
          <w:szCs w:val="22"/>
        </w:rPr>
        <w:t xml:space="preserve">, </w:t>
      </w:r>
      <w:r w:rsidR="007C668B" w:rsidRPr="0094377F">
        <w:rPr>
          <w:rFonts w:ascii="Garamond" w:eastAsia="MS Mincho" w:hAnsi="Garamond" w:cs="Arial"/>
          <w:bCs/>
          <w:sz w:val="22"/>
          <w:szCs w:val="22"/>
        </w:rPr>
        <w:t xml:space="preserve">Canadian Journal of Economics, </w:t>
      </w:r>
      <w:proofErr w:type="spellStart"/>
      <w:r w:rsidR="0038298C" w:rsidRPr="0094377F">
        <w:rPr>
          <w:rFonts w:ascii="Garamond" w:eastAsia="MS Mincho" w:hAnsi="Garamond" w:cs="Arial"/>
          <w:bCs/>
          <w:sz w:val="22"/>
          <w:szCs w:val="22"/>
        </w:rPr>
        <w:t>Environmental</w:t>
      </w:r>
      <w:proofErr w:type="spellEnd"/>
      <w:r w:rsidR="0038298C" w:rsidRPr="0094377F">
        <w:rPr>
          <w:rFonts w:ascii="Garamond" w:eastAsia="MS Mincho" w:hAnsi="Garamond" w:cs="Arial"/>
          <w:bCs/>
          <w:sz w:val="22"/>
          <w:szCs w:val="22"/>
        </w:rPr>
        <w:t xml:space="preserve"> Economics, </w:t>
      </w:r>
      <w:proofErr w:type="spellStart"/>
      <w:r w:rsidR="0038298C" w:rsidRPr="0094377F">
        <w:rPr>
          <w:rFonts w:ascii="Garamond" w:eastAsia="MS Mincho" w:hAnsi="Garamond" w:cs="Arial"/>
          <w:bCs/>
          <w:sz w:val="22"/>
          <w:szCs w:val="22"/>
        </w:rPr>
        <w:t>Environmental</w:t>
      </w:r>
      <w:proofErr w:type="spellEnd"/>
      <w:r w:rsidR="0038298C" w:rsidRPr="0094377F">
        <w:rPr>
          <w:rFonts w:ascii="Garamond" w:eastAsia="MS Mincho" w:hAnsi="Garamond" w:cs="Arial"/>
          <w:bCs/>
          <w:sz w:val="22"/>
          <w:szCs w:val="22"/>
        </w:rPr>
        <w:t xml:space="preserve"> and Resource Economics, </w:t>
      </w:r>
      <w:proofErr w:type="spellStart"/>
      <w:r w:rsidR="00A018D8" w:rsidRPr="0094377F">
        <w:rPr>
          <w:rFonts w:ascii="Garamond" w:eastAsia="MS Mincho" w:hAnsi="Garamond" w:cs="Arial"/>
          <w:bCs/>
          <w:sz w:val="22"/>
          <w:szCs w:val="22"/>
        </w:rPr>
        <w:t>Games</w:t>
      </w:r>
      <w:proofErr w:type="spellEnd"/>
      <w:r w:rsidR="00A018D8" w:rsidRPr="0094377F">
        <w:rPr>
          <w:rFonts w:ascii="Garamond" w:eastAsia="MS Mincho" w:hAnsi="Garamond" w:cs="Arial"/>
          <w:bCs/>
          <w:sz w:val="22"/>
          <w:szCs w:val="22"/>
        </w:rPr>
        <w:t xml:space="preserve"> and </w:t>
      </w:r>
      <w:proofErr w:type="spellStart"/>
      <w:r w:rsidR="00A018D8" w:rsidRPr="0094377F">
        <w:rPr>
          <w:rFonts w:ascii="Garamond" w:eastAsia="MS Mincho" w:hAnsi="Garamond" w:cs="Arial"/>
          <w:bCs/>
          <w:sz w:val="22"/>
          <w:szCs w:val="22"/>
        </w:rPr>
        <w:t>Economic</w:t>
      </w:r>
      <w:proofErr w:type="spellEnd"/>
      <w:r w:rsidR="00A018D8" w:rsidRPr="0094377F">
        <w:rPr>
          <w:rFonts w:ascii="Garamond" w:eastAsia="MS Mincho" w:hAnsi="Garamond" w:cs="Arial"/>
          <w:bCs/>
          <w:sz w:val="22"/>
          <w:szCs w:val="22"/>
        </w:rPr>
        <w:t xml:space="preserve"> </w:t>
      </w:r>
      <w:proofErr w:type="spellStart"/>
      <w:r w:rsidR="00A018D8" w:rsidRPr="0094377F">
        <w:rPr>
          <w:rFonts w:ascii="Garamond" w:eastAsia="MS Mincho" w:hAnsi="Garamond" w:cs="Arial"/>
          <w:bCs/>
          <w:sz w:val="22"/>
          <w:szCs w:val="22"/>
        </w:rPr>
        <w:t>Behavior</w:t>
      </w:r>
      <w:proofErr w:type="spellEnd"/>
      <w:r w:rsidR="00A018D8" w:rsidRPr="0094377F">
        <w:rPr>
          <w:rFonts w:ascii="Garamond" w:eastAsia="MS Mincho" w:hAnsi="Garamond" w:cs="Arial"/>
          <w:bCs/>
          <w:sz w:val="22"/>
          <w:szCs w:val="22"/>
        </w:rPr>
        <w:t>,</w:t>
      </w:r>
      <w:r w:rsidR="00F50A4D" w:rsidRPr="0094377F">
        <w:rPr>
          <w:rFonts w:ascii="Garamond" w:eastAsia="MS Mincho" w:hAnsi="Garamond" w:cs="Arial"/>
          <w:bCs/>
          <w:sz w:val="22"/>
          <w:szCs w:val="22"/>
        </w:rPr>
        <w:t xml:space="preserve"> </w:t>
      </w:r>
      <w:r w:rsidR="006D5DB9" w:rsidRPr="0094377F">
        <w:rPr>
          <w:rFonts w:ascii="Garamond" w:eastAsia="MS Mincho" w:hAnsi="Garamond" w:cs="Arial"/>
          <w:bCs/>
          <w:sz w:val="22"/>
          <w:szCs w:val="22"/>
        </w:rPr>
        <w:t xml:space="preserve">International Journal of </w:t>
      </w:r>
      <w:proofErr w:type="spellStart"/>
      <w:r w:rsidR="006D5DB9" w:rsidRPr="0094377F">
        <w:rPr>
          <w:rFonts w:ascii="Garamond" w:eastAsia="MS Mincho" w:hAnsi="Garamond" w:cs="Arial"/>
          <w:bCs/>
          <w:sz w:val="22"/>
          <w:szCs w:val="22"/>
        </w:rPr>
        <w:t>Industrial</w:t>
      </w:r>
      <w:proofErr w:type="spellEnd"/>
      <w:r w:rsidR="006D5DB9" w:rsidRPr="0094377F">
        <w:rPr>
          <w:rFonts w:ascii="Garamond" w:eastAsia="MS Mincho" w:hAnsi="Garamond" w:cs="Arial"/>
          <w:bCs/>
          <w:sz w:val="22"/>
          <w:szCs w:val="22"/>
        </w:rPr>
        <w:t xml:space="preserve"> </w:t>
      </w:r>
      <w:proofErr w:type="spellStart"/>
      <w:r w:rsidR="006D5DB9" w:rsidRPr="0094377F">
        <w:rPr>
          <w:rFonts w:ascii="Garamond" w:eastAsia="MS Mincho" w:hAnsi="Garamond" w:cs="Arial"/>
          <w:bCs/>
          <w:sz w:val="22"/>
          <w:szCs w:val="22"/>
        </w:rPr>
        <w:t>Organization</w:t>
      </w:r>
      <w:proofErr w:type="spellEnd"/>
      <w:r w:rsidR="006D5DB9" w:rsidRPr="0094377F">
        <w:rPr>
          <w:rFonts w:ascii="Garamond" w:eastAsia="MS Mincho" w:hAnsi="Garamond" w:cs="Arial"/>
          <w:bCs/>
          <w:sz w:val="22"/>
          <w:szCs w:val="22"/>
        </w:rPr>
        <w:t xml:space="preserve">, </w:t>
      </w:r>
      <w:r w:rsidR="00A018D8" w:rsidRPr="0094377F">
        <w:rPr>
          <w:rFonts w:ascii="Garamond" w:eastAsia="MS Mincho" w:hAnsi="Garamond" w:cs="Arial"/>
          <w:bCs/>
          <w:sz w:val="22"/>
          <w:szCs w:val="22"/>
        </w:rPr>
        <w:t xml:space="preserve">Journal of </w:t>
      </w:r>
      <w:proofErr w:type="spellStart"/>
      <w:r w:rsidR="00A018D8" w:rsidRPr="0094377F">
        <w:rPr>
          <w:rFonts w:ascii="Garamond" w:eastAsia="MS Mincho" w:hAnsi="Garamond" w:cs="Arial"/>
          <w:bCs/>
          <w:sz w:val="22"/>
          <w:szCs w:val="22"/>
        </w:rPr>
        <w:t>Economic</w:t>
      </w:r>
      <w:proofErr w:type="spellEnd"/>
      <w:r w:rsidR="00A018D8" w:rsidRPr="0094377F">
        <w:rPr>
          <w:rFonts w:ascii="Garamond" w:eastAsia="MS Mincho" w:hAnsi="Garamond" w:cs="Arial"/>
          <w:bCs/>
          <w:sz w:val="22"/>
          <w:szCs w:val="22"/>
        </w:rPr>
        <w:t xml:space="preserve"> </w:t>
      </w:r>
      <w:proofErr w:type="spellStart"/>
      <w:r w:rsidR="00A018D8" w:rsidRPr="0094377F">
        <w:rPr>
          <w:rFonts w:ascii="Garamond" w:eastAsia="MS Mincho" w:hAnsi="Garamond" w:cs="Arial"/>
          <w:bCs/>
          <w:sz w:val="22"/>
          <w:szCs w:val="22"/>
        </w:rPr>
        <w:t>Behavior</w:t>
      </w:r>
      <w:proofErr w:type="spellEnd"/>
      <w:r w:rsidR="00A018D8" w:rsidRPr="0094377F">
        <w:rPr>
          <w:rFonts w:ascii="Garamond" w:eastAsia="MS Mincho" w:hAnsi="Garamond" w:cs="Arial"/>
          <w:bCs/>
          <w:sz w:val="22"/>
          <w:szCs w:val="22"/>
        </w:rPr>
        <w:t xml:space="preserve"> and </w:t>
      </w:r>
      <w:proofErr w:type="spellStart"/>
      <w:r w:rsidR="00A018D8" w:rsidRPr="0094377F">
        <w:rPr>
          <w:rFonts w:ascii="Garamond" w:eastAsia="MS Mincho" w:hAnsi="Garamond" w:cs="Arial"/>
          <w:bCs/>
          <w:sz w:val="22"/>
          <w:szCs w:val="22"/>
        </w:rPr>
        <w:t>Organization</w:t>
      </w:r>
      <w:proofErr w:type="spellEnd"/>
      <w:r w:rsidR="00A018D8" w:rsidRPr="0094377F">
        <w:rPr>
          <w:rFonts w:ascii="Garamond" w:eastAsia="MS Mincho" w:hAnsi="Garamond" w:cs="Arial"/>
          <w:bCs/>
          <w:sz w:val="22"/>
          <w:szCs w:val="22"/>
        </w:rPr>
        <w:t>, Jo</w:t>
      </w:r>
      <w:r w:rsidR="006D5DB9" w:rsidRPr="0094377F">
        <w:rPr>
          <w:rFonts w:ascii="Garamond" w:eastAsia="MS Mincho" w:hAnsi="Garamond" w:cs="Arial"/>
          <w:bCs/>
          <w:sz w:val="22"/>
          <w:szCs w:val="22"/>
        </w:rPr>
        <w:t xml:space="preserve">urnal of Public </w:t>
      </w:r>
      <w:proofErr w:type="spellStart"/>
      <w:r w:rsidR="006D5DB9" w:rsidRPr="0094377F">
        <w:rPr>
          <w:rFonts w:ascii="Garamond" w:eastAsia="MS Mincho" w:hAnsi="Garamond" w:cs="Arial"/>
          <w:bCs/>
          <w:sz w:val="22"/>
          <w:szCs w:val="22"/>
        </w:rPr>
        <w:t>Economic</w:t>
      </w:r>
      <w:proofErr w:type="spellEnd"/>
      <w:r w:rsidR="006D5DB9" w:rsidRPr="0094377F">
        <w:rPr>
          <w:rFonts w:ascii="Garamond" w:eastAsia="MS Mincho" w:hAnsi="Garamond" w:cs="Arial"/>
          <w:bCs/>
          <w:sz w:val="22"/>
          <w:szCs w:val="22"/>
        </w:rPr>
        <w:t xml:space="preserve"> Theory, </w:t>
      </w:r>
      <w:r w:rsidR="00D63F71" w:rsidRPr="00D63F71">
        <w:rPr>
          <w:rFonts w:ascii="Garamond" w:eastAsia="MS Mincho" w:hAnsi="Garamond" w:cs="Arial"/>
          <w:bCs/>
          <w:sz w:val="22"/>
          <w:szCs w:val="22"/>
        </w:rPr>
        <w:t>N</w:t>
      </w:r>
      <w:r w:rsidR="00D63F71">
        <w:rPr>
          <w:rFonts w:ascii="Garamond" w:eastAsia="MS Mincho" w:hAnsi="Garamond" w:cs="Arial"/>
          <w:bCs/>
          <w:sz w:val="22"/>
          <w:szCs w:val="22"/>
        </w:rPr>
        <w:t xml:space="preserve">ouvelles Perspectives en Sciences Sociales, </w:t>
      </w:r>
      <w:proofErr w:type="spellStart"/>
      <w:r w:rsidR="006D5DB9" w:rsidRPr="0094377F">
        <w:rPr>
          <w:rFonts w:ascii="Garamond" w:eastAsia="MS Mincho" w:hAnsi="Garamond" w:cs="Arial"/>
          <w:bCs/>
          <w:sz w:val="22"/>
          <w:szCs w:val="22"/>
        </w:rPr>
        <w:t>Mathematical</w:t>
      </w:r>
      <w:proofErr w:type="spellEnd"/>
      <w:r w:rsidR="006D5DB9" w:rsidRPr="0094377F">
        <w:rPr>
          <w:rFonts w:ascii="Garamond" w:eastAsia="MS Mincho" w:hAnsi="Garamond" w:cs="Arial"/>
          <w:bCs/>
          <w:sz w:val="22"/>
          <w:szCs w:val="22"/>
        </w:rPr>
        <w:t xml:space="preserve"> Social Science,</w:t>
      </w:r>
      <w:r w:rsidR="00A018D8" w:rsidRPr="0094377F">
        <w:rPr>
          <w:rFonts w:ascii="Garamond" w:eastAsia="MS Mincho" w:hAnsi="Garamond" w:cs="Arial"/>
          <w:bCs/>
          <w:sz w:val="22"/>
          <w:szCs w:val="22"/>
        </w:rPr>
        <w:t xml:space="preserve"> </w:t>
      </w:r>
      <w:r w:rsidR="007C668B" w:rsidRPr="0094377F">
        <w:rPr>
          <w:rFonts w:ascii="Garamond" w:eastAsia="MS Mincho" w:hAnsi="Garamond" w:cs="Arial"/>
          <w:bCs/>
          <w:sz w:val="22"/>
          <w:szCs w:val="22"/>
        </w:rPr>
        <w:t>Recherche Économiques de Louvain,</w:t>
      </w:r>
      <w:r w:rsidR="00F50A4D" w:rsidRPr="0094377F">
        <w:rPr>
          <w:rFonts w:ascii="Garamond" w:eastAsia="MS Mincho" w:hAnsi="Garamond" w:cs="Arial"/>
          <w:bCs/>
          <w:sz w:val="22"/>
          <w:szCs w:val="22"/>
        </w:rPr>
        <w:t xml:space="preserve"> </w:t>
      </w:r>
      <w:proofErr w:type="spellStart"/>
      <w:r w:rsidR="000D307D" w:rsidRPr="0094377F">
        <w:rPr>
          <w:rFonts w:ascii="Garamond" w:eastAsia="MS Mincho" w:hAnsi="Garamond" w:cs="Arial"/>
          <w:bCs/>
          <w:sz w:val="22"/>
          <w:szCs w:val="22"/>
        </w:rPr>
        <w:t>Regional</w:t>
      </w:r>
      <w:proofErr w:type="spellEnd"/>
      <w:r w:rsidR="000D307D" w:rsidRPr="0094377F">
        <w:rPr>
          <w:rFonts w:ascii="Garamond" w:eastAsia="MS Mincho" w:hAnsi="Garamond" w:cs="Arial"/>
          <w:bCs/>
          <w:sz w:val="22"/>
          <w:szCs w:val="22"/>
        </w:rPr>
        <w:t xml:space="preserve"> </w:t>
      </w:r>
      <w:proofErr w:type="spellStart"/>
      <w:r w:rsidR="000D307D" w:rsidRPr="0094377F">
        <w:rPr>
          <w:rFonts w:ascii="Garamond" w:eastAsia="MS Mincho" w:hAnsi="Garamond" w:cs="Arial"/>
          <w:bCs/>
          <w:sz w:val="22"/>
          <w:szCs w:val="22"/>
        </w:rPr>
        <w:t>Environmental</w:t>
      </w:r>
      <w:proofErr w:type="spellEnd"/>
      <w:r w:rsidR="000D307D" w:rsidRPr="0094377F">
        <w:rPr>
          <w:rFonts w:ascii="Garamond" w:eastAsia="MS Mincho" w:hAnsi="Garamond" w:cs="Arial"/>
          <w:bCs/>
          <w:sz w:val="22"/>
          <w:szCs w:val="22"/>
        </w:rPr>
        <w:t xml:space="preserve"> Change, </w:t>
      </w:r>
      <w:r w:rsidR="00730AE8" w:rsidRPr="0094377F">
        <w:rPr>
          <w:rFonts w:ascii="Garamond" w:eastAsia="MS Mincho" w:hAnsi="Garamond" w:cs="Arial"/>
          <w:bCs/>
          <w:sz w:val="22"/>
          <w:szCs w:val="22"/>
        </w:rPr>
        <w:t>Région et Développement,</w:t>
      </w:r>
      <w:r w:rsidR="007C668B" w:rsidRPr="0094377F">
        <w:rPr>
          <w:rFonts w:ascii="Garamond" w:eastAsia="MS Mincho" w:hAnsi="Garamond" w:cs="Arial"/>
          <w:bCs/>
          <w:sz w:val="22"/>
          <w:szCs w:val="22"/>
        </w:rPr>
        <w:t xml:space="preserve"> Revue d'Économie Industrielle, </w:t>
      </w:r>
      <w:r w:rsidR="00237F5F" w:rsidRPr="0094377F">
        <w:rPr>
          <w:rFonts w:ascii="Garamond" w:eastAsia="MS Mincho" w:hAnsi="Garamond" w:cs="Arial"/>
          <w:bCs/>
          <w:sz w:val="22"/>
          <w:szCs w:val="22"/>
        </w:rPr>
        <w:t xml:space="preserve">Revue d’Economie Politique, </w:t>
      </w:r>
      <w:r w:rsidR="007C668B" w:rsidRPr="0094377F">
        <w:rPr>
          <w:rFonts w:ascii="Garamond" w:eastAsia="MS Mincho" w:hAnsi="Garamond" w:cs="Arial"/>
          <w:bCs/>
          <w:sz w:val="22"/>
          <w:szCs w:val="22"/>
        </w:rPr>
        <w:t>Revue Economique</w:t>
      </w:r>
      <w:r w:rsidR="00AE470E" w:rsidRPr="0094377F">
        <w:rPr>
          <w:rFonts w:ascii="Garamond" w:eastAsia="MS Mincho" w:hAnsi="Garamond" w:cs="Arial"/>
          <w:bCs/>
          <w:sz w:val="22"/>
          <w:szCs w:val="22"/>
        </w:rPr>
        <w:t>,</w:t>
      </w:r>
      <w:r w:rsidR="00F50A4D" w:rsidRPr="0094377F">
        <w:rPr>
          <w:rFonts w:ascii="Garamond" w:eastAsia="MS Mincho" w:hAnsi="Garamond" w:cs="Arial"/>
          <w:bCs/>
          <w:sz w:val="22"/>
          <w:szCs w:val="22"/>
        </w:rPr>
        <w:t xml:space="preserve"> </w:t>
      </w:r>
      <w:r w:rsidR="004F6CF7" w:rsidRPr="0094377F">
        <w:rPr>
          <w:rFonts w:ascii="Garamond" w:eastAsia="MS Mincho" w:hAnsi="Garamond" w:cs="Arial"/>
          <w:bCs/>
          <w:sz w:val="22"/>
          <w:szCs w:val="22"/>
        </w:rPr>
        <w:t xml:space="preserve">Social </w:t>
      </w:r>
      <w:proofErr w:type="spellStart"/>
      <w:r w:rsidR="004F6CF7" w:rsidRPr="0094377F">
        <w:rPr>
          <w:rFonts w:ascii="Garamond" w:eastAsia="MS Mincho" w:hAnsi="Garamond" w:cs="Arial"/>
          <w:bCs/>
          <w:sz w:val="22"/>
          <w:szCs w:val="22"/>
        </w:rPr>
        <w:t>Choice</w:t>
      </w:r>
      <w:proofErr w:type="spellEnd"/>
      <w:r w:rsidR="004F6CF7" w:rsidRPr="0094377F">
        <w:rPr>
          <w:rFonts w:ascii="Garamond" w:eastAsia="MS Mincho" w:hAnsi="Garamond" w:cs="Arial"/>
          <w:bCs/>
          <w:sz w:val="22"/>
          <w:szCs w:val="22"/>
        </w:rPr>
        <w:t xml:space="preserve"> and </w:t>
      </w:r>
      <w:proofErr w:type="spellStart"/>
      <w:r w:rsidR="004F6CF7" w:rsidRPr="0094377F">
        <w:rPr>
          <w:rFonts w:ascii="Garamond" w:eastAsia="MS Mincho" w:hAnsi="Garamond" w:cs="Arial"/>
          <w:bCs/>
          <w:sz w:val="22"/>
          <w:szCs w:val="22"/>
        </w:rPr>
        <w:t>Welfare</w:t>
      </w:r>
      <w:proofErr w:type="spellEnd"/>
      <w:r w:rsidR="004F6CF7" w:rsidRPr="0094377F">
        <w:rPr>
          <w:rFonts w:ascii="Garamond" w:eastAsia="MS Mincho" w:hAnsi="Garamond" w:cs="Arial"/>
          <w:bCs/>
          <w:sz w:val="22"/>
          <w:szCs w:val="22"/>
        </w:rPr>
        <w:t xml:space="preserve">, </w:t>
      </w:r>
      <w:r w:rsidR="00AE64DC" w:rsidRPr="0094377F">
        <w:rPr>
          <w:rFonts w:ascii="Garamond" w:eastAsia="MS Mincho" w:hAnsi="Garamond" w:cs="Arial"/>
          <w:bCs/>
          <w:sz w:val="22"/>
          <w:szCs w:val="22"/>
        </w:rPr>
        <w:t>Theory and</w:t>
      </w:r>
      <w:r w:rsidR="006D5DB9" w:rsidRPr="0094377F">
        <w:rPr>
          <w:rFonts w:ascii="Garamond" w:eastAsia="MS Mincho" w:hAnsi="Garamond" w:cs="Arial"/>
          <w:bCs/>
          <w:sz w:val="22"/>
          <w:szCs w:val="22"/>
        </w:rPr>
        <w:t xml:space="preserve"> </w:t>
      </w:r>
      <w:proofErr w:type="spellStart"/>
      <w:r w:rsidR="006D5DB9" w:rsidRPr="0094377F">
        <w:rPr>
          <w:rFonts w:ascii="Garamond" w:eastAsia="MS Mincho" w:hAnsi="Garamond" w:cs="Arial"/>
          <w:bCs/>
          <w:sz w:val="22"/>
          <w:szCs w:val="22"/>
        </w:rPr>
        <w:t>Decision</w:t>
      </w:r>
      <w:proofErr w:type="spellEnd"/>
      <w:r w:rsidR="006D5DB9" w:rsidRPr="0094377F">
        <w:rPr>
          <w:rFonts w:ascii="Garamond" w:eastAsia="MS Mincho" w:hAnsi="Garamond" w:cs="Arial"/>
          <w:bCs/>
          <w:sz w:val="22"/>
          <w:szCs w:val="22"/>
        </w:rPr>
        <w:t>.</w:t>
      </w:r>
      <w:r w:rsidR="00AE64DC" w:rsidRPr="0094377F">
        <w:rPr>
          <w:rFonts w:ascii="Garamond" w:eastAsia="MS Mincho" w:hAnsi="Garamond" w:cs="Arial"/>
          <w:bCs/>
          <w:sz w:val="22"/>
          <w:szCs w:val="22"/>
        </w:rPr>
        <w:t xml:space="preserve"> </w:t>
      </w:r>
      <w:r w:rsidR="00D435D7" w:rsidRPr="0094377F">
        <w:rPr>
          <w:rFonts w:ascii="Garamond" w:hAnsi="Garamond"/>
          <w:sz w:val="22"/>
          <w:szCs w:val="22"/>
        </w:rPr>
        <w:t xml:space="preserve"> </w:t>
      </w:r>
    </w:p>
    <w:p w:rsidR="00FD464E" w:rsidRDefault="00FD464E" w:rsidP="00FD464E">
      <w:pPr>
        <w:ind w:left="284" w:hanging="284"/>
        <w:jc w:val="both"/>
        <w:rPr>
          <w:rFonts w:ascii="Garamond" w:hAnsi="Garamond"/>
          <w:sz w:val="22"/>
          <w:szCs w:val="22"/>
        </w:rPr>
      </w:pPr>
    </w:p>
    <w:p w:rsidR="00FD464E" w:rsidRDefault="00B47BF1" w:rsidP="00FD464E">
      <w:pPr>
        <w:ind w:left="284" w:hanging="284"/>
        <w:jc w:val="both"/>
        <w:rPr>
          <w:rFonts w:ascii="Garamond" w:hAnsi="Garamond"/>
          <w:sz w:val="22"/>
          <w:szCs w:val="22"/>
        </w:rPr>
      </w:pPr>
      <w:r w:rsidRPr="0094377F">
        <w:rPr>
          <w:rFonts w:ascii="Garamond" w:hAnsi="Garamond" w:cs="Arial"/>
          <w:bCs/>
          <w:sz w:val="22"/>
          <w:szCs w:val="22"/>
        </w:rPr>
        <w:t xml:space="preserve">- Participation à divers comités de sélection à </w:t>
      </w:r>
      <w:r w:rsidR="00D63F71">
        <w:rPr>
          <w:rFonts w:ascii="Garamond" w:hAnsi="Garamond" w:cs="Arial"/>
          <w:bCs/>
          <w:sz w:val="22"/>
          <w:szCs w:val="22"/>
        </w:rPr>
        <w:t>l’Université d’</w:t>
      </w:r>
      <w:r w:rsidR="00317785">
        <w:rPr>
          <w:rFonts w:ascii="Garamond" w:hAnsi="Garamond" w:cs="Arial"/>
          <w:bCs/>
          <w:sz w:val="22"/>
          <w:szCs w:val="22"/>
        </w:rPr>
        <w:t xml:space="preserve">Aix-Marseille, </w:t>
      </w:r>
      <w:r w:rsidR="00D63F71">
        <w:rPr>
          <w:rFonts w:ascii="Garamond" w:hAnsi="Garamond" w:cs="Arial"/>
          <w:bCs/>
          <w:sz w:val="22"/>
          <w:szCs w:val="22"/>
        </w:rPr>
        <w:t xml:space="preserve">l’Université d’Evry, l’Université de </w:t>
      </w:r>
      <w:r w:rsidR="006C2BCB">
        <w:rPr>
          <w:rFonts w:ascii="Garamond" w:hAnsi="Garamond" w:cs="Arial"/>
          <w:bCs/>
          <w:sz w:val="22"/>
          <w:szCs w:val="22"/>
        </w:rPr>
        <w:t xml:space="preserve">Grenoble, </w:t>
      </w:r>
      <w:r w:rsidR="00D63F71">
        <w:rPr>
          <w:rFonts w:ascii="Garamond" w:hAnsi="Garamond" w:cs="Arial"/>
          <w:bCs/>
          <w:sz w:val="22"/>
          <w:szCs w:val="22"/>
        </w:rPr>
        <w:t xml:space="preserve">l’Université de </w:t>
      </w:r>
      <w:r w:rsidR="00707F6B" w:rsidRPr="0094377F">
        <w:rPr>
          <w:rFonts w:ascii="Garamond" w:hAnsi="Garamond" w:cs="Arial"/>
          <w:bCs/>
          <w:sz w:val="22"/>
          <w:szCs w:val="22"/>
        </w:rPr>
        <w:t>Montpellier</w:t>
      </w:r>
      <w:r w:rsidR="00A71D99">
        <w:rPr>
          <w:rFonts w:ascii="Garamond" w:hAnsi="Garamond" w:cs="Arial"/>
          <w:bCs/>
          <w:sz w:val="22"/>
          <w:szCs w:val="22"/>
        </w:rPr>
        <w:t xml:space="preserve"> 1</w:t>
      </w:r>
      <w:bookmarkStart w:id="0" w:name="_GoBack"/>
      <w:bookmarkEnd w:id="0"/>
      <w:r w:rsidR="0094377F">
        <w:rPr>
          <w:rFonts w:ascii="Garamond" w:hAnsi="Garamond" w:cs="Arial"/>
          <w:bCs/>
          <w:sz w:val="22"/>
          <w:szCs w:val="22"/>
        </w:rPr>
        <w:t>,</w:t>
      </w:r>
      <w:r w:rsidR="0094377F" w:rsidRPr="0094377F">
        <w:rPr>
          <w:rFonts w:ascii="Garamond" w:hAnsi="Garamond" w:cs="Arial"/>
          <w:bCs/>
          <w:sz w:val="22"/>
          <w:szCs w:val="22"/>
        </w:rPr>
        <w:t xml:space="preserve"> </w:t>
      </w:r>
      <w:r w:rsidR="00D63F71">
        <w:rPr>
          <w:rFonts w:ascii="Garamond" w:hAnsi="Garamond" w:cs="Arial"/>
          <w:bCs/>
          <w:sz w:val="22"/>
          <w:szCs w:val="22"/>
        </w:rPr>
        <w:t xml:space="preserve">l’Université de </w:t>
      </w:r>
      <w:r w:rsidR="0094377F" w:rsidRPr="0094377F">
        <w:rPr>
          <w:rFonts w:ascii="Garamond" w:hAnsi="Garamond" w:cs="Arial"/>
          <w:bCs/>
          <w:sz w:val="22"/>
          <w:szCs w:val="22"/>
        </w:rPr>
        <w:t xml:space="preserve">Nice, </w:t>
      </w:r>
      <w:r w:rsidR="00D63F71">
        <w:rPr>
          <w:rFonts w:ascii="Garamond" w:hAnsi="Garamond" w:cs="Arial"/>
          <w:bCs/>
          <w:sz w:val="22"/>
          <w:szCs w:val="22"/>
        </w:rPr>
        <w:t xml:space="preserve">l’Université de </w:t>
      </w:r>
      <w:r w:rsidR="0094377F" w:rsidRPr="0094377F">
        <w:rPr>
          <w:rFonts w:ascii="Garamond" w:hAnsi="Garamond" w:cs="Arial"/>
          <w:bCs/>
          <w:sz w:val="22"/>
          <w:szCs w:val="22"/>
        </w:rPr>
        <w:t>Paris</w:t>
      </w:r>
      <w:r w:rsidR="00D63F71">
        <w:rPr>
          <w:rFonts w:ascii="Garamond" w:hAnsi="Garamond" w:cs="Arial"/>
          <w:bCs/>
          <w:sz w:val="22"/>
          <w:szCs w:val="22"/>
        </w:rPr>
        <w:t xml:space="preserve"> 1, l’Université Paris</w:t>
      </w:r>
      <w:r w:rsidR="0094377F" w:rsidRPr="0094377F">
        <w:rPr>
          <w:rFonts w:ascii="Garamond" w:hAnsi="Garamond" w:cs="Arial"/>
          <w:bCs/>
          <w:sz w:val="22"/>
          <w:szCs w:val="22"/>
        </w:rPr>
        <w:t>-Est,</w:t>
      </w:r>
      <w:r w:rsidR="0094377F">
        <w:rPr>
          <w:rFonts w:ascii="Garamond" w:hAnsi="Garamond" w:cs="Arial"/>
          <w:bCs/>
          <w:sz w:val="22"/>
          <w:szCs w:val="22"/>
        </w:rPr>
        <w:t xml:space="preserve"> </w:t>
      </w:r>
      <w:r w:rsidR="00D63F71">
        <w:rPr>
          <w:rFonts w:ascii="Garamond" w:hAnsi="Garamond" w:cs="Arial"/>
          <w:bCs/>
          <w:sz w:val="22"/>
          <w:szCs w:val="22"/>
        </w:rPr>
        <w:t xml:space="preserve">l’Université de </w:t>
      </w:r>
      <w:r w:rsidR="0094377F">
        <w:rPr>
          <w:rFonts w:ascii="Garamond" w:hAnsi="Garamond" w:cs="Arial"/>
          <w:bCs/>
          <w:sz w:val="22"/>
          <w:szCs w:val="22"/>
        </w:rPr>
        <w:t>Saint Etienne</w:t>
      </w:r>
      <w:r w:rsidR="00317785">
        <w:rPr>
          <w:rFonts w:ascii="Garamond" w:hAnsi="Garamond" w:cs="Arial"/>
          <w:bCs/>
          <w:sz w:val="22"/>
          <w:szCs w:val="22"/>
        </w:rPr>
        <w:t xml:space="preserve">, </w:t>
      </w:r>
      <w:r w:rsidR="00D63F71">
        <w:rPr>
          <w:rFonts w:ascii="Garamond" w:hAnsi="Garamond" w:cs="Arial"/>
          <w:bCs/>
          <w:sz w:val="22"/>
          <w:szCs w:val="22"/>
        </w:rPr>
        <w:t xml:space="preserve">l’Université de </w:t>
      </w:r>
      <w:r w:rsidR="00317785">
        <w:rPr>
          <w:rFonts w:ascii="Garamond" w:hAnsi="Garamond" w:cs="Arial"/>
          <w:bCs/>
          <w:sz w:val="22"/>
          <w:szCs w:val="22"/>
        </w:rPr>
        <w:t>Toulon…</w:t>
      </w:r>
      <w:r w:rsidRPr="0094377F">
        <w:rPr>
          <w:rFonts w:ascii="Garamond" w:hAnsi="Garamond" w:cs="Arial"/>
          <w:bCs/>
          <w:sz w:val="22"/>
          <w:szCs w:val="22"/>
        </w:rPr>
        <w:t xml:space="preserve"> </w:t>
      </w:r>
    </w:p>
    <w:p w:rsidR="00FD464E" w:rsidRDefault="00FD464E" w:rsidP="00FD464E">
      <w:pPr>
        <w:ind w:left="284" w:hanging="284"/>
        <w:jc w:val="both"/>
        <w:rPr>
          <w:rFonts w:ascii="Garamond" w:hAnsi="Garamond"/>
          <w:sz w:val="22"/>
          <w:szCs w:val="22"/>
        </w:rPr>
      </w:pPr>
    </w:p>
    <w:p w:rsidR="00FD464E" w:rsidRDefault="00614474" w:rsidP="00FD464E">
      <w:pPr>
        <w:ind w:left="284" w:hanging="284"/>
        <w:jc w:val="both"/>
        <w:rPr>
          <w:rFonts w:ascii="Garamond" w:hAnsi="Garamond"/>
          <w:sz w:val="22"/>
          <w:szCs w:val="22"/>
        </w:rPr>
      </w:pPr>
      <w:r w:rsidRPr="0094377F">
        <w:rPr>
          <w:rFonts w:ascii="Garamond" w:hAnsi="Garamond" w:cs="Arial"/>
          <w:bCs/>
          <w:sz w:val="22"/>
          <w:szCs w:val="22"/>
        </w:rPr>
        <w:t xml:space="preserve">- Sept. 2004- Sept. 2005, en charge au GREQAM du </w:t>
      </w:r>
      <w:r w:rsidRPr="0094377F">
        <w:rPr>
          <w:rFonts w:ascii="Garamond" w:hAnsi="Garamond" w:cs="Arial"/>
          <w:bCs/>
          <w:i/>
          <w:sz w:val="22"/>
          <w:szCs w:val="22"/>
        </w:rPr>
        <w:t>Laboratoire Européen Associé</w:t>
      </w:r>
      <w:r w:rsidRPr="0094377F">
        <w:rPr>
          <w:rFonts w:ascii="Garamond" w:hAnsi="Garamond" w:cs="Arial"/>
          <w:bCs/>
          <w:sz w:val="22"/>
          <w:szCs w:val="22"/>
        </w:rPr>
        <w:t xml:space="preserve"> (LEA)</w:t>
      </w:r>
      <w:r w:rsidR="00881973">
        <w:rPr>
          <w:rFonts w:ascii="Garamond" w:hAnsi="Garamond" w:cs="Arial"/>
          <w:bCs/>
          <w:sz w:val="22"/>
          <w:szCs w:val="22"/>
        </w:rPr>
        <w:t>.</w:t>
      </w:r>
    </w:p>
    <w:p w:rsidR="00FD464E" w:rsidRDefault="00FD464E" w:rsidP="00FD464E">
      <w:pPr>
        <w:ind w:left="284" w:hanging="284"/>
        <w:jc w:val="both"/>
        <w:rPr>
          <w:rFonts w:ascii="Garamond" w:hAnsi="Garamond"/>
          <w:sz w:val="22"/>
          <w:szCs w:val="22"/>
        </w:rPr>
      </w:pPr>
    </w:p>
    <w:p w:rsidR="009D3CF8" w:rsidRPr="00FD464E" w:rsidRDefault="00614474" w:rsidP="00FD464E">
      <w:pPr>
        <w:ind w:left="284" w:hanging="284"/>
        <w:jc w:val="both"/>
        <w:rPr>
          <w:rFonts w:ascii="Garamond" w:hAnsi="Garamond"/>
          <w:sz w:val="22"/>
          <w:szCs w:val="22"/>
        </w:rPr>
      </w:pPr>
      <w:r w:rsidRPr="0094377F">
        <w:rPr>
          <w:rFonts w:ascii="Garamond" w:hAnsi="Garamond" w:cs="Arial"/>
          <w:bCs/>
          <w:sz w:val="22"/>
          <w:szCs w:val="22"/>
        </w:rPr>
        <w:t>- Membre du Conseil de laboratoire du</w:t>
      </w:r>
      <w:r w:rsidR="00F43564">
        <w:t xml:space="preserve"> </w:t>
      </w:r>
      <w:r w:rsidR="00F43564" w:rsidRPr="00F43564">
        <w:rPr>
          <w:rFonts w:ascii="Garamond" w:hAnsi="Garamond"/>
          <w:sz w:val="22"/>
          <w:szCs w:val="22"/>
        </w:rPr>
        <w:t>GREQAM</w:t>
      </w:r>
      <w:r w:rsidRPr="00F43564">
        <w:rPr>
          <w:rFonts w:ascii="Garamond" w:hAnsi="Garamond" w:cs="Arial"/>
          <w:bCs/>
          <w:sz w:val="22"/>
          <w:szCs w:val="22"/>
        </w:rPr>
        <w:t>,</w:t>
      </w:r>
      <w:r w:rsidRPr="0094377F">
        <w:rPr>
          <w:rFonts w:ascii="Garamond" w:hAnsi="Garamond" w:cs="Arial"/>
          <w:bCs/>
          <w:sz w:val="22"/>
          <w:szCs w:val="22"/>
        </w:rPr>
        <w:t xml:space="preserve"> 2000-2004. </w:t>
      </w:r>
    </w:p>
    <w:sectPr w:rsidR="009D3CF8" w:rsidRPr="00FD464E" w:rsidSect="002C28E0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605B" w:rsidRDefault="0075605B">
      <w:r>
        <w:separator/>
      </w:r>
    </w:p>
  </w:endnote>
  <w:endnote w:type="continuationSeparator" w:id="0">
    <w:p w:rsidR="0075605B" w:rsidRDefault="00756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NewRoman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1695" w:rsidRDefault="000C1695" w:rsidP="003452A1">
    <w:pPr>
      <w:pStyle w:val="Pieddepage"/>
      <w:jc w:val="center"/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A71D99">
      <w:rPr>
        <w:rStyle w:val="Numrodepage"/>
        <w:noProof/>
      </w:rPr>
      <w:t>10</w:t>
    </w:r>
    <w:r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605B" w:rsidRDefault="0075605B">
      <w:r>
        <w:separator/>
      </w:r>
    </w:p>
  </w:footnote>
  <w:footnote w:type="continuationSeparator" w:id="0">
    <w:p w:rsidR="0075605B" w:rsidRDefault="007560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64435"/>
    <w:multiLevelType w:val="hybridMultilevel"/>
    <w:tmpl w:val="8F9600FE"/>
    <w:lvl w:ilvl="0" w:tplc="B456FE68">
      <w:start w:val="1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A3DEC"/>
    <w:multiLevelType w:val="hybridMultilevel"/>
    <w:tmpl w:val="BCE8B7B0"/>
    <w:lvl w:ilvl="0" w:tplc="047ED8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32325"/>
    <w:multiLevelType w:val="hybridMultilevel"/>
    <w:tmpl w:val="2A9AAD6E"/>
    <w:lvl w:ilvl="0" w:tplc="F2C071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eastAsia="Arial Unicode MS" w:hAnsi="Times" w:cs="Time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F4E11"/>
    <w:multiLevelType w:val="hybridMultilevel"/>
    <w:tmpl w:val="6E3A0A84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A77DC"/>
    <w:multiLevelType w:val="hybridMultilevel"/>
    <w:tmpl w:val="8F4CC152"/>
    <w:lvl w:ilvl="0" w:tplc="460244CA">
      <w:start w:val="201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F56D23"/>
    <w:multiLevelType w:val="hybridMultilevel"/>
    <w:tmpl w:val="699A99F2"/>
    <w:lvl w:ilvl="0" w:tplc="D6B6C18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711318"/>
    <w:multiLevelType w:val="hybridMultilevel"/>
    <w:tmpl w:val="03D20E4A"/>
    <w:lvl w:ilvl="0" w:tplc="F9EA0F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D17518"/>
    <w:multiLevelType w:val="hybridMultilevel"/>
    <w:tmpl w:val="F92A6840"/>
    <w:lvl w:ilvl="0" w:tplc="F9663F2C">
      <w:start w:val="1"/>
      <w:numFmt w:val="decimal"/>
      <w:lvlText w:val="%1-"/>
      <w:lvlJc w:val="left"/>
      <w:pPr>
        <w:ind w:left="720" w:hanging="360"/>
      </w:pPr>
      <w:rPr>
        <w:rFonts w:eastAsia="Arial Unicode MS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065455"/>
    <w:multiLevelType w:val="hybridMultilevel"/>
    <w:tmpl w:val="C1848A58"/>
    <w:lvl w:ilvl="0" w:tplc="F9446D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983427"/>
    <w:multiLevelType w:val="hybridMultilevel"/>
    <w:tmpl w:val="27EA8774"/>
    <w:lvl w:ilvl="0" w:tplc="A184AFE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FE6C59"/>
    <w:multiLevelType w:val="multilevel"/>
    <w:tmpl w:val="DF58BC32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3517B33"/>
    <w:multiLevelType w:val="hybridMultilevel"/>
    <w:tmpl w:val="663A4E9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3A3572"/>
    <w:multiLevelType w:val="hybridMultilevel"/>
    <w:tmpl w:val="1B723E4A"/>
    <w:lvl w:ilvl="0" w:tplc="BEE615D2">
      <w:start w:val="1"/>
      <w:numFmt w:val="decimal"/>
      <w:lvlText w:val="%1-"/>
      <w:lvlJc w:val="left"/>
      <w:pPr>
        <w:ind w:left="1070" w:hanging="360"/>
      </w:pPr>
      <w:rPr>
        <w:rFonts w:eastAsia="Arial Unicode MS"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466820"/>
    <w:multiLevelType w:val="hybridMultilevel"/>
    <w:tmpl w:val="E32E08F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5A1B9B"/>
    <w:multiLevelType w:val="hybridMultilevel"/>
    <w:tmpl w:val="1E424186"/>
    <w:lvl w:ilvl="0" w:tplc="877640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7769C2"/>
    <w:multiLevelType w:val="hybridMultilevel"/>
    <w:tmpl w:val="F8E62784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89226D"/>
    <w:multiLevelType w:val="hybridMultilevel"/>
    <w:tmpl w:val="B9463382"/>
    <w:lvl w:ilvl="0" w:tplc="040C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EC21EC2"/>
    <w:multiLevelType w:val="hybridMultilevel"/>
    <w:tmpl w:val="118C74E0"/>
    <w:lvl w:ilvl="0" w:tplc="B4745F0E">
      <w:start w:val="2011"/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2D34C0"/>
    <w:multiLevelType w:val="hybridMultilevel"/>
    <w:tmpl w:val="E104086E"/>
    <w:lvl w:ilvl="0" w:tplc="BEE615D2">
      <w:start w:val="1"/>
      <w:numFmt w:val="decimal"/>
      <w:lvlText w:val="%1-"/>
      <w:lvlJc w:val="left"/>
      <w:pPr>
        <w:ind w:left="720" w:hanging="360"/>
      </w:pPr>
      <w:rPr>
        <w:rFonts w:eastAsia="Arial Unicode MS"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B33A5B"/>
    <w:multiLevelType w:val="hybridMultilevel"/>
    <w:tmpl w:val="F0FA31E2"/>
    <w:lvl w:ilvl="0" w:tplc="F1BED0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677BD8"/>
    <w:multiLevelType w:val="hybridMultilevel"/>
    <w:tmpl w:val="F1863976"/>
    <w:lvl w:ilvl="0" w:tplc="65B6632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B2582D"/>
    <w:multiLevelType w:val="hybridMultilevel"/>
    <w:tmpl w:val="229615BA"/>
    <w:lvl w:ilvl="0" w:tplc="BEE615D2">
      <w:start w:val="1"/>
      <w:numFmt w:val="decimal"/>
      <w:lvlText w:val="%1-"/>
      <w:lvlJc w:val="left"/>
      <w:pPr>
        <w:ind w:left="780" w:hanging="360"/>
      </w:pPr>
      <w:rPr>
        <w:rFonts w:eastAsia="Arial Unicode MS"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 w15:restartNumberingAfterBreak="0">
    <w:nsid w:val="76A26557"/>
    <w:multiLevelType w:val="hybridMultilevel"/>
    <w:tmpl w:val="DF58BC32"/>
    <w:lvl w:ilvl="0" w:tplc="040C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6"/>
  </w:num>
  <w:num w:numId="4">
    <w:abstractNumId w:val="19"/>
  </w:num>
  <w:num w:numId="5">
    <w:abstractNumId w:val="1"/>
  </w:num>
  <w:num w:numId="6">
    <w:abstractNumId w:val="5"/>
  </w:num>
  <w:num w:numId="7">
    <w:abstractNumId w:val="20"/>
  </w:num>
  <w:num w:numId="8">
    <w:abstractNumId w:val="9"/>
  </w:num>
  <w:num w:numId="9">
    <w:abstractNumId w:val="22"/>
  </w:num>
  <w:num w:numId="10">
    <w:abstractNumId w:val="15"/>
  </w:num>
  <w:num w:numId="11">
    <w:abstractNumId w:val="13"/>
  </w:num>
  <w:num w:numId="12">
    <w:abstractNumId w:val="10"/>
  </w:num>
  <w:num w:numId="13">
    <w:abstractNumId w:val="16"/>
  </w:num>
  <w:num w:numId="14">
    <w:abstractNumId w:val="3"/>
  </w:num>
  <w:num w:numId="15">
    <w:abstractNumId w:val="2"/>
  </w:num>
  <w:num w:numId="16">
    <w:abstractNumId w:val="4"/>
  </w:num>
  <w:num w:numId="17">
    <w:abstractNumId w:val="0"/>
  </w:num>
  <w:num w:numId="18">
    <w:abstractNumId w:val="7"/>
  </w:num>
  <w:num w:numId="19">
    <w:abstractNumId w:val="11"/>
  </w:num>
  <w:num w:numId="20">
    <w:abstractNumId w:val="12"/>
  </w:num>
  <w:num w:numId="21">
    <w:abstractNumId w:val="18"/>
  </w:num>
  <w:num w:numId="22">
    <w:abstractNumId w:val="21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4DC"/>
    <w:rsid w:val="000001E6"/>
    <w:rsid w:val="00003984"/>
    <w:rsid w:val="00010015"/>
    <w:rsid w:val="00015870"/>
    <w:rsid w:val="0001758D"/>
    <w:rsid w:val="0002081E"/>
    <w:rsid w:val="00023F5F"/>
    <w:rsid w:val="00024044"/>
    <w:rsid w:val="000254FC"/>
    <w:rsid w:val="000329B2"/>
    <w:rsid w:val="00044C18"/>
    <w:rsid w:val="00050DF4"/>
    <w:rsid w:val="00052475"/>
    <w:rsid w:val="00060B9B"/>
    <w:rsid w:val="000621AD"/>
    <w:rsid w:val="00064C46"/>
    <w:rsid w:val="000672B8"/>
    <w:rsid w:val="00072EB2"/>
    <w:rsid w:val="00077A14"/>
    <w:rsid w:val="00081716"/>
    <w:rsid w:val="00082244"/>
    <w:rsid w:val="0008751A"/>
    <w:rsid w:val="000953B9"/>
    <w:rsid w:val="000A3074"/>
    <w:rsid w:val="000A41B7"/>
    <w:rsid w:val="000B03C6"/>
    <w:rsid w:val="000B4962"/>
    <w:rsid w:val="000C1695"/>
    <w:rsid w:val="000C7839"/>
    <w:rsid w:val="000D10A3"/>
    <w:rsid w:val="000D131B"/>
    <w:rsid w:val="000D22F0"/>
    <w:rsid w:val="000D307D"/>
    <w:rsid w:val="000D4BBA"/>
    <w:rsid w:val="000E0492"/>
    <w:rsid w:val="000F5CED"/>
    <w:rsid w:val="000F6B9D"/>
    <w:rsid w:val="000F74B9"/>
    <w:rsid w:val="0010456B"/>
    <w:rsid w:val="00107C97"/>
    <w:rsid w:val="00112193"/>
    <w:rsid w:val="0011309C"/>
    <w:rsid w:val="00120430"/>
    <w:rsid w:val="00120911"/>
    <w:rsid w:val="00124438"/>
    <w:rsid w:val="00130CBF"/>
    <w:rsid w:val="0013366C"/>
    <w:rsid w:val="00133920"/>
    <w:rsid w:val="00133FBC"/>
    <w:rsid w:val="001524F3"/>
    <w:rsid w:val="00156F63"/>
    <w:rsid w:val="0015715E"/>
    <w:rsid w:val="00160CA2"/>
    <w:rsid w:val="00161011"/>
    <w:rsid w:val="00167F65"/>
    <w:rsid w:val="00171BD8"/>
    <w:rsid w:val="00171D3D"/>
    <w:rsid w:val="00172220"/>
    <w:rsid w:val="001740EB"/>
    <w:rsid w:val="00175F6E"/>
    <w:rsid w:val="00187E5E"/>
    <w:rsid w:val="00194090"/>
    <w:rsid w:val="00194D5A"/>
    <w:rsid w:val="00195A3C"/>
    <w:rsid w:val="001A3197"/>
    <w:rsid w:val="001A4B80"/>
    <w:rsid w:val="001A7365"/>
    <w:rsid w:val="001B2FB7"/>
    <w:rsid w:val="001B3BC1"/>
    <w:rsid w:val="001B6B94"/>
    <w:rsid w:val="001C0C2C"/>
    <w:rsid w:val="001D14B9"/>
    <w:rsid w:val="001D2109"/>
    <w:rsid w:val="001D6350"/>
    <w:rsid w:val="001E259D"/>
    <w:rsid w:val="001E2A9C"/>
    <w:rsid w:val="001E5B87"/>
    <w:rsid w:val="001E6AA4"/>
    <w:rsid w:val="001E74EF"/>
    <w:rsid w:val="001E7B62"/>
    <w:rsid w:val="001F0729"/>
    <w:rsid w:val="002074DC"/>
    <w:rsid w:val="0021163A"/>
    <w:rsid w:val="0021346B"/>
    <w:rsid w:val="0021739E"/>
    <w:rsid w:val="00223C42"/>
    <w:rsid w:val="00225B16"/>
    <w:rsid w:val="002300CD"/>
    <w:rsid w:val="00234818"/>
    <w:rsid w:val="0023539B"/>
    <w:rsid w:val="00237F5F"/>
    <w:rsid w:val="00241CF8"/>
    <w:rsid w:val="00242E69"/>
    <w:rsid w:val="0024361E"/>
    <w:rsid w:val="00247FB4"/>
    <w:rsid w:val="00270F0A"/>
    <w:rsid w:val="002805CC"/>
    <w:rsid w:val="00287C58"/>
    <w:rsid w:val="0029221F"/>
    <w:rsid w:val="00293D6C"/>
    <w:rsid w:val="002A23C3"/>
    <w:rsid w:val="002A5E35"/>
    <w:rsid w:val="002B22E2"/>
    <w:rsid w:val="002B2C95"/>
    <w:rsid w:val="002C1B89"/>
    <w:rsid w:val="002C28E0"/>
    <w:rsid w:val="002C3FC5"/>
    <w:rsid w:val="002D141D"/>
    <w:rsid w:val="002D167D"/>
    <w:rsid w:val="002D1BA8"/>
    <w:rsid w:val="002D4B00"/>
    <w:rsid w:val="002D5D77"/>
    <w:rsid w:val="002D7209"/>
    <w:rsid w:val="002E5D44"/>
    <w:rsid w:val="002E7448"/>
    <w:rsid w:val="002F2732"/>
    <w:rsid w:val="003160C1"/>
    <w:rsid w:val="00317785"/>
    <w:rsid w:val="00320EF4"/>
    <w:rsid w:val="0032574C"/>
    <w:rsid w:val="003313A2"/>
    <w:rsid w:val="00331E22"/>
    <w:rsid w:val="00331EDA"/>
    <w:rsid w:val="0033424E"/>
    <w:rsid w:val="00337203"/>
    <w:rsid w:val="00343EB8"/>
    <w:rsid w:val="003452A1"/>
    <w:rsid w:val="00351D3E"/>
    <w:rsid w:val="00353176"/>
    <w:rsid w:val="003572C6"/>
    <w:rsid w:val="003748C4"/>
    <w:rsid w:val="00377B35"/>
    <w:rsid w:val="00381F30"/>
    <w:rsid w:val="0038298C"/>
    <w:rsid w:val="00396E03"/>
    <w:rsid w:val="003A3019"/>
    <w:rsid w:val="003A656B"/>
    <w:rsid w:val="003C0A5F"/>
    <w:rsid w:val="003D4FE5"/>
    <w:rsid w:val="003D781B"/>
    <w:rsid w:val="003E3247"/>
    <w:rsid w:val="003E6B29"/>
    <w:rsid w:val="003F0BF1"/>
    <w:rsid w:val="003F1381"/>
    <w:rsid w:val="003F13FD"/>
    <w:rsid w:val="003F3E7A"/>
    <w:rsid w:val="004005B5"/>
    <w:rsid w:val="00400FF8"/>
    <w:rsid w:val="0040320F"/>
    <w:rsid w:val="004034BD"/>
    <w:rsid w:val="00405CEB"/>
    <w:rsid w:val="004075DC"/>
    <w:rsid w:val="004127EB"/>
    <w:rsid w:val="00414CE0"/>
    <w:rsid w:val="0042092A"/>
    <w:rsid w:val="0042142C"/>
    <w:rsid w:val="00425A61"/>
    <w:rsid w:val="00427095"/>
    <w:rsid w:val="00427F98"/>
    <w:rsid w:val="00432226"/>
    <w:rsid w:val="00434088"/>
    <w:rsid w:val="004340E9"/>
    <w:rsid w:val="004357B6"/>
    <w:rsid w:val="004429D7"/>
    <w:rsid w:val="004452DE"/>
    <w:rsid w:val="00446051"/>
    <w:rsid w:val="00456630"/>
    <w:rsid w:val="00456C8F"/>
    <w:rsid w:val="0046049E"/>
    <w:rsid w:val="00463C1A"/>
    <w:rsid w:val="00466951"/>
    <w:rsid w:val="004738C8"/>
    <w:rsid w:val="004769A4"/>
    <w:rsid w:val="0048193D"/>
    <w:rsid w:val="00484ECC"/>
    <w:rsid w:val="00491882"/>
    <w:rsid w:val="004A1E1C"/>
    <w:rsid w:val="004A7C1E"/>
    <w:rsid w:val="004B1DD6"/>
    <w:rsid w:val="004B32E2"/>
    <w:rsid w:val="004B4F0E"/>
    <w:rsid w:val="004C00C9"/>
    <w:rsid w:val="004C2CC1"/>
    <w:rsid w:val="004C7DDC"/>
    <w:rsid w:val="004D0724"/>
    <w:rsid w:val="004D3B88"/>
    <w:rsid w:val="004E207D"/>
    <w:rsid w:val="004E294F"/>
    <w:rsid w:val="004E32AD"/>
    <w:rsid w:val="004E493B"/>
    <w:rsid w:val="004F5B4E"/>
    <w:rsid w:val="004F6CF7"/>
    <w:rsid w:val="00500E60"/>
    <w:rsid w:val="005036F5"/>
    <w:rsid w:val="005037CC"/>
    <w:rsid w:val="00503C74"/>
    <w:rsid w:val="005045B0"/>
    <w:rsid w:val="005145A9"/>
    <w:rsid w:val="00514C72"/>
    <w:rsid w:val="00517251"/>
    <w:rsid w:val="00517C7C"/>
    <w:rsid w:val="0052684B"/>
    <w:rsid w:val="005304AA"/>
    <w:rsid w:val="00533C46"/>
    <w:rsid w:val="00536CBA"/>
    <w:rsid w:val="00540832"/>
    <w:rsid w:val="00544374"/>
    <w:rsid w:val="005500C8"/>
    <w:rsid w:val="00553BAE"/>
    <w:rsid w:val="00560356"/>
    <w:rsid w:val="00561FE3"/>
    <w:rsid w:val="005710B1"/>
    <w:rsid w:val="00576F7A"/>
    <w:rsid w:val="00583DC8"/>
    <w:rsid w:val="00584F68"/>
    <w:rsid w:val="0059160C"/>
    <w:rsid w:val="00594425"/>
    <w:rsid w:val="005A22D3"/>
    <w:rsid w:val="005B5E6C"/>
    <w:rsid w:val="005B69DA"/>
    <w:rsid w:val="005C149F"/>
    <w:rsid w:val="005C478C"/>
    <w:rsid w:val="005D1753"/>
    <w:rsid w:val="005D5D85"/>
    <w:rsid w:val="005D72A6"/>
    <w:rsid w:val="005E024A"/>
    <w:rsid w:val="005F07E5"/>
    <w:rsid w:val="005F2C03"/>
    <w:rsid w:val="00614474"/>
    <w:rsid w:val="00615CBE"/>
    <w:rsid w:val="00617348"/>
    <w:rsid w:val="00626E5E"/>
    <w:rsid w:val="00631429"/>
    <w:rsid w:val="00632795"/>
    <w:rsid w:val="0063353F"/>
    <w:rsid w:val="00636AA1"/>
    <w:rsid w:val="006400F4"/>
    <w:rsid w:val="0064443C"/>
    <w:rsid w:val="00645E02"/>
    <w:rsid w:val="00647D74"/>
    <w:rsid w:val="0065478E"/>
    <w:rsid w:val="006561E3"/>
    <w:rsid w:val="00667D19"/>
    <w:rsid w:val="00674BAA"/>
    <w:rsid w:val="00684CCB"/>
    <w:rsid w:val="00694954"/>
    <w:rsid w:val="006A0CD1"/>
    <w:rsid w:val="006A2EBF"/>
    <w:rsid w:val="006A3F67"/>
    <w:rsid w:val="006B0382"/>
    <w:rsid w:val="006B18B5"/>
    <w:rsid w:val="006C07ED"/>
    <w:rsid w:val="006C2BCB"/>
    <w:rsid w:val="006D530A"/>
    <w:rsid w:val="006D5584"/>
    <w:rsid w:val="006D5DB9"/>
    <w:rsid w:val="006D6272"/>
    <w:rsid w:val="006E090E"/>
    <w:rsid w:val="006E0920"/>
    <w:rsid w:val="006E15C1"/>
    <w:rsid w:val="006E5864"/>
    <w:rsid w:val="006E68D8"/>
    <w:rsid w:val="006F1D6E"/>
    <w:rsid w:val="006F3CA3"/>
    <w:rsid w:val="006F494B"/>
    <w:rsid w:val="006F776B"/>
    <w:rsid w:val="007051DE"/>
    <w:rsid w:val="007065FE"/>
    <w:rsid w:val="00707F6B"/>
    <w:rsid w:val="00722684"/>
    <w:rsid w:val="00730887"/>
    <w:rsid w:val="00730AE8"/>
    <w:rsid w:val="0073480A"/>
    <w:rsid w:val="00744909"/>
    <w:rsid w:val="00747F4E"/>
    <w:rsid w:val="0075045B"/>
    <w:rsid w:val="00753A3A"/>
    <w:rsid w:val="0075605B"/>
    <w:rsid w:val="00760D26"/>
    <w:rsid w:val="00764BA8"/>
    <w:rsid w:val="007738D4"/>
    <w:rsid w:val="007753BA"/>
    <w:rsid w:val="00784231"/>
    <w:rsid w:val="0079052E"/>
    <w:rsid w:val="00794C84"/>
    <w:rsid w:val="0079501B"/>
    <w:rsid w:val="007A02F6"/>
    <w:rsid w:val="007B12BA"/>
    <w:rsid w:val="007B4A03"/>
    <w:rsid w:val="007C0EE5"/>
    <w:rsid w:val="007C1B7D"/>
    <w:rsid w:val="007C668B"/>
    <w:rsid w:val="007D0ECC"/>
    <w:rsid w:val="007D401D"/>
    <w:rsid w:val="007D4F16"/>
    <w:rsid w:val="007E4680"/>
    <w:rsid w:val="007F1EF1"/>
    <w:rsid w:val="007F29AB"/>
    <w:rsid w:val="007F33C5"/>
    <w:rsid w:val="008045FF"/>
    <w:rsid w:val="00806BD7"/>
    <w:rsid w:val="00816B30"/>
    <w:rsid w:val="00830B08"/>
    <w:rsid w:val="008361D8"/>
    <w:rsid w:val="008372C1"/>
    <w:rsid w:val="00842233"/>
    <w:rsid w:val="00843AC0"/>
    <w:rsid w:val="00851349"/>
    <w:rsid w:val="008540EF"/>
    <w:rsid w:val="0085579D"/>
    <w:rsid w:val="00856B1B"/>
    <w:rsid w:val="00860341"/>
    <w:rsid w:val="00871940"/>
    <w:rsid w:val="00873E8C"/>
    <w:rsid w:val="00881973"/>
    <w:rsid w:val="008829CD"/>
    <w:rsid w:val="008850D4"/>
    <w:rsid w:val="00887AD4"/>
    <w:rsid w:val="00896507"/>
    <w:rsid w:val="00897300"/>
    <w:rsid w:val="008A02FF"/>
    <w:rsid w:val="008A0936"/>
    <w:rsid w:val="008A3A3C"/>
    <w:rsid w:val="008A3C33"/>
    <w:rsid w:val="008A548B"/>
    <w:rsid w:val="008A580F"/>
    <w:rsid w:val="008B1BDB"/>
    <w:rsid w:val="008C0C8F"/>
    <w:rsid w:val="008C508C"/>
    <w:rsid w:val="008D3E7E"/>
    <w:rsid w:val="008D56B2"/>
    <w:rsid w:val="008D58E1"/>
    <w:rsid w:val="008E2397"/>
    <w:rsid w:val="008E23D4"/>
    <w:rsid w:val="008E6240"/>
    <w:rsid w:val="008F4930"/>
    <w:rsid w:val="008F550F"/>
    <w:rsid w:val="00903765"/>
    <w:rsid w:val="00904220"/>
    <w:rsid w:val="00904E2F"/>
    <w:rsid w:val="009057A5"/>
    <w:rsid w:val="00912529"/>
    <w:rsid w:val="009220C3"/>
    <w:rsid w:val="009373E3"/>
    <w:rsid w:val="0094377F"/>
    <w:rsid w:val="00950598"/>
    <w:rsid w:val="0095313D"/>
    <w:rsid w:val="009539E0"/>
    <w:rsid w:val="00956903"/>
    <w:rsid w:val="00975B89"/>
    <w:rsid w:val="00977507"/>
    <w:rsid w:val="00996B77"/>
    <w:rsid w:val="009A1AAD"/>
    <w:rsid w:val="009A1BDE"/>
    <w:rsid w:val="009A5433"/>
    <w:rsid w:val="009A597C"/>
    <w:rsid w:val="009B47F4"/>
    <w:rsid w:val="009B4FB6"/>
    <w:rsid w:val="009C43B8"/>
    <w:rsid w:val="009C5669"/>
    <w:rsid w:val="009D1A34"/>
    <w:rsid w:val="009D1D40"/>
    <w:rsid w:val="009D2A23"/>
    <w:rsid w:val="009D3555"/>
    <w:rsid w:val="009D3CF8"/>
    <w:rsid w:val="009D56CD"/>
    <w:rsid w:val="009D5F40"/>
    <w:rsid w:val="009E0EE6"/>
    <w:rsid w:val="009E23FE"/>
    <w:rsid w:val="009E41C7"/>
    <w:rsid w:val="009F01ED"/>
    <w:rsid w:val="009F569B"/>
    <w:rsid w:val="009F6FF4"/>
    <w:rsid w:val="00A018D8"/>
    <w:rsid w:val="00A128E9"/>
    <w:rsid w:val="00A14ADD"/>
    <w:rsid w:val="00A17C69"/>
    <w:rsid w:val="00A211D2"/>
    <w:rsid w:val="00A24203"/>
    <w:rsid w:val="00A26008"/>
    <w:rsid w:val="00A33586"/>
    <w:rsid w:val="00A5314A"/>
    <w:rsid w:val="00A547C6"/>
    <w:rsid w:val="00A6211A"/>
    <w:rsid w:val="00A71352"/>
    <w:rsid w:val="00A71D99"/>
    <w:rsid w:val="00A820E9"/>
    <w:rsid w:val="00A8536A"/>
    <w:rsid w:val="00A94581"/>
    <w:rsid w:val="00A958BE"/>
    <w:rsid w:val="00AA2344"/>
    <w:rsid w:val="00AA3C06"/>
    <w:rsid w:val="00AA4487"/>
    <w:rsid w:val="00AB0783"/>
    <w:rsid w:val="00AB5773"/>
    <w:rsid w:val="00AC1707"/>
    <w:rsid w:val="00AC1DEC"/>
    <w:rsid w:val="00AC2956"/>
    <w:rsid w:val="00AE470E"/>
    <w:rsid w:val="00AE5294"/>
    <w:rsid w:val="00AE64DC"/>
    <w:rsid w:val="00AF539B"/>
    <w:rsid w:val="00B01FA0"/>
    <w:rsid w:val="00B0256F"/>
    <w:rsid w:val="00B30E97"/>
    <w:rsid w:val="00B37865"/>
    <w:rsid w:val="00B409A8"/>
    <w:rsid w:val="00B4129B"/>
    <w:rsid w:val="00B435CD"/>
    <w:rsid w:val="00B4582A"/>
    <w:rsid w:val="00B47BF1"/>
    <w:rsid w:val="00B51A11"/>
    <w:rsid w:val="00B52C5A"/>
    <w:rsid w:val="00B54293"/>
    <w:rsid w:val="00B54C15"/>
    <w:rsid w:val="00B6588A"/>
    <w:rsid w:val="00B714E9"/>
    <w:rsid w:val="00B76C5A"/>
    <w:rsid w:val="00B80F6F"/>
    <w:rsid w:val="00B85BEC"/>
    <w:rsid w:val="00B92548"/>
    <w:rsid w:val="00B9294F"/>
    <w:rsid w:val="00BA24C0"/>
    <w:rsid w:val="00BB0A91"/>
    <w:rsid w:val="00BB118D"/>
    <w:rsid w:val="00BB36C7"/>
    <w:rsid w:val="00BC3CF3"/>
    <w:rsid w:val="00BC48A8"/>
    <w:rsid w:val="00BD1449"/>
    <w:rsid w:val="00BD1754"/>
    <w:rsid w:val="00BD4831"/>
    <w:rsid w:val="00BE2E75"/>
    <w:rsid w:val="00BE4D9F"/>
    <w:rsid w:val="00BE67E8"/>
    <w:rsid w:val="00BF1576"/>
    <w:rsid w:val="00BF7980"/>
    <w:rsid w:val="00C07E4B"/>
    <w:rsid w:val="00C17E9A"/>
    <w:rsid w:val="00C2292E"/>
    <w:rsid w:val="00C24330"/>
    <w:rsid w:val="00C274F9"/>
    <w:rsid w:val="00C30E79"/>
    <w:rsid w:val="00C35DD3"/>
    <w:rsid w:val="00C439FA"/>
    <w:rsid w:val="00C44A92"/>
    <w:rsid w:val="00C50DBA"/>
    <w:rsid w:val="00C557E3"/>
    <w:rsid w:val="00C634BA"/>
    <w:rsid w:val="00C63E9F"/>
    <w:rsid w:val="00C675C8"/>
    <w:rsid w:val="00C71A36"/>
    <w:rsid w:val="00C7348C"/>
    <w:rsid w:val="00C754A0"/>
    <w:rsid w:val="00C77B79"/>
    <w:rsid w:val="00C82B36"/>
    <w:rsid w:val="00C864A7"/>
    <w:rsid w:val="00C87469"/>
    <w:rsid w:val="00CA140F"/>
    <w:rsid w:val="00CA2911"/>
    <w:rsid w:val="00CB5B1C"/>
    <w:rsid w:val="00CB62D0"/>
    <w:rsid w:val="00CC2B8E"/>
    <w:rsid w:val="00CD267D"/>
    <w:rsid w:val="00CD4F89"/>
    <w:rsid w:val="00CD5636"/>
    <w:rsid w:val="00CD7122"/>
    <w:rsid w:val="00CD7DA2"/>
    <w:rsid w:val="00CE40EB"/>
    <w:rsid w:val="00CE571E"/>
    <w:rsid w:val="00CE7362"/>
    <w:rsid w:val="00CE7F90"/>
    <w:rsid w:val="00CF53CA"/>
    <w:rsid w:val="00CF6788"/>
    <w:rsid w:val="00CF79D5"/>
    <w:rsid w:val="00CF7C80"/>
    <w:rsid w:val="00D24713"/>
    <w:rsid w:val="00D272C9"/>
    <w:rsid w:val="00D27A19"/>
    <w:rsid w:val="00D30AF7"/>
    <w:rsid w:val="00D325D6"/>
    <w:rsid w:val="00D36798"/>
    <w:rsid w:val="00D41C37"/>
    <w:rsid w:val="00D435D7"/>
    <w:rsid w:val="00D63F71"/>
    <w:rsid w:val="00D66F4A"/>
    <w:rsid w:val="00D67C5A"/>
    <w:rsid w:val="00D714BC"/>
    <w:rsid w:val="00D76582"/>
    <w:rsid w:val="00D81267"/>
    <w:rsid w:val="00D81B5E"/>
    <w:rsid w:val="00D8330D"/>
    <w:rsid w:val="00D8742C"/>
    <w:rsid w:val="00D91D49"/>
    <w:rsid w:val="00D93F6A"/>
    <w:rsid w:val="00D95347"/>
    <w:rsid w:val="00DA0C0B"/>
    <w:rsid w:val="00DA7C36"/>
    <w:rsid w:val="00DB0C60"/>
    <w:rsid w:val="00DB1F66"/>
    <w:rsid w:val="00DC4D7C"/>
    <w:rsid w:val="00DC51AB"/>
    <w:rsid w:val="00DD03D6"/>
    <w:rsid w:val="00DD154E"/>
    <w:rsid w:val="00DD4854"/>
    <w:rsid w:val="00DD4E99"/>
    <w:rsid w:val="00DD7124"/>
    <w:rsid w:val="00DE1F89"/>
    <w:rsid w:val="00DE3785"/>
    <w:rsid w:val="00DF0515"/>
    <w:rsid w:val="00DF108B"/>
    <w:rsid w:val="00DF26EF"/>
    <w:rsid w:val="00E03E08"/>
    <w:rsid w:val="00E07473"/>
    <w:rsid w:val="00E142E8"/>
    <w:rsid w:val="00E26DA2"/>
    <w:rsid w:val="00E32E55"/>
    <w:rsid w:val="00E3351E"/>
    <w:rsid w:val="00E4641C"/>
    <w:rsid w:val="00E54706"/>
    <w:rsid w:val="00E6099A"/>
    <w:rsid w:val="00E63D51"/>
    <w:rsid w:val="00E6493F"/>
    <w:rsid w:val="00E66EF6"/>
    <w:rsid w:val="00E7082D"/>
    <w:rsid w:val="00E749EF"/>
    <w:rsid w:val="00E74DC2"/>
    <w:rsid w:val="00E81EDB"/>
    <w:rsid w:val="00E84ACD"/>
    <w:rsid w:val="00E859F9"/>
    <w:rsid w:val="00E85B5A"/>
    <w:rsid w:val="00E86445"/>
    <w:rsid w:val="00E922B8"/>
    <w:rsid w:val="00EA1C50"/>
    <w:rsid w:val="00EA3FF2"/>
    <w:rsid w:val="00EA50B1"/>
    <w:rsid w:val="00EB0399"/>
    <w:rsid w:val="00EB21F5"/>
    <w:rsid w:val="00EB46B6"/>
    <w:rsid w:val="00EB600E"/>
    <w:rsid w:val="00EB7980"/>
    <w:rsid w:val="00EC132F"/>
    <w:rsid w:val="00ED32E2"/>
    <w:rsid w:val="00ED75EF"/>
    <w:rsid w:val="00EE4AA5"/>
    <w:rsid w:val="00EF0EDE"/>
    <w:rsid w:val="00EF3DF7"/>
    <w:rsid w:val="00F00698"/>
    <w:rsid w:val="00F030C9"/>
    <w:rsid w:val="00F15C57"/>
    <w:rsid w:val="00F16387"/>
    <w:rsid w:val="00F202C3"/>
    <w:rsid w:val="00F218BD"/>
    <w:rsid w:val="00F22F7F"/>
    <w:rsid w:val="00F25829"/>
    <w:rsid w:val="00F2609C"/>
    <w:rsid w:val="00F30EA1"/>
    <w:rsid w:val="00F31160"/>
    <w:rsid w:val="00F318B4"/>
    <w:rsid w:val="00F32F43"/>
    <w:rsid w:val="00F33459"/>
    <w:rsid w:val="00F36E0A"/>
    <w:rsid w:val="00F42221"/>
    <w:rsid w:val="00F43564"/>
    <w:rsid w:val="00F437CC"/>
    <w:rsid w:val="00F44106"/>
    <w:rsid w:val="00F46563"/>
    <w:rsid w:val="00F5091C"/>
    <w:rsid w:val="00F50A4D"/>
    <w:rsid w:val="00F528E6"/>
    <w:rsid w:val="00F559AC"/>
    <w:rsid w:val="00F56C02"/>
    <w:rsid w:val="00F6243A"/>
    <w:rsid w:val="00F87188"/>
    <w:rsid w:val="00F87BCA"/>
    <w:rsid w:val="00F91EED"/>
    <w:rsid w:val="00F95DD3"/>
    <w:rsid w:val="00FA0A73"/>
    <w:rsid w:val="00FA3B77"/>
    <w:rsid w:val="00FB30B5"/>
    <w:rsid w:val="00FB3925"/>
    <w:rsid w:val="00FC1BFF"/>
    <w:rsid w:val="00FC692B"/>
    <w:rsid w:val="00FD464E"/>
    <w:rsid w:val="00FE6B09"/>
    <w:rsid w:val="00FE6E8B"/>
    <w:rsid w:val="00FF23FD"/>
    <w:rsid w:val="00FF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1E5E779-FB76-4232-B1E1-670DB69E6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8E0"/>
    <w:rPr>
      <w:sz w:val="24"/>
      <w:szCs w:val="24"/>
    </w:rPr>
  </w:style>
  <w:style w:type="paragraph" w:styleId="Titre1">
    <w:name w:val="heading 1"/>
    <w:basedOn w:val="Normal"/>
    <w:next w:val="Normal"/>
    <w:qFormat/>
    <w:rsid w:val="00E6493F"/>
    <w:pPr>
      <w:keepNext/>
      <w:jc w:val="both"/>
      <w:outlineLvl w:val="0"/>
    </w:pPr>
    <w:rPr>
      <w:rFonts w:ascii="Arial" w:hAnsi="Arial" w:cs="Arial"/>
      <w:b/>
      <w:bCs/>
      <w:szCs w:val="28"/>
    </w:rPr>
  </w:style>
  <w:style w:type="paragraph" w:styleId="Titre2">
    <w:name w:val="heading 2"/>
    <w:basedOn w:val="Normal"/>
    <w:next w:val="Normal"/>
    <w:qFormat/>
    <w:rsid w:val="00E6493F"/>
    <w:pPr>
      <w:keepNext/>
      <w:jc w:val="both"/>
      <w:outlineLvl w:val="1"/>
    </w:pPr>
    <w:rPr>
      <w:rFonts w:ascii="Arial Unicode MS" w:eastAsia="Arial Unicode MS" w:hAnsi="Arial Unicode MS" w:cs="Arial Unicode MS"/>
      <w:b/>
      <w:bCs/>
      <w:szCs w:val="28"/>
      <w:u w:val="single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FB30B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suivivisit">
    <w:name w:val="FollowedHyperlink"/>
    <w:basedOn w:val="Policepardfaut"/>
    <w:rsid w:val="002C28E0"/>
    <w:rPr>
      <w:color w:val="800080"/>
      <w:u w:val="single"/>
    </w:rPr>
  </w:style>
  <w:style w:type="paragraph" w:styleId="Corpsdetexte">
    <w:name w:val="Body Text"/>
    <w:basedOn w:val="Normal"/>
    <w:rsid w:val="002C28E0"/>
    <w:pPr>
      <w:ind w:right="1671"/>
      <w:jc w:val="both"/>
    </w:pPr>
    <w:rPr>
      <w:rFonts w:ascii="Times" w:hAnsi="Times"/>
      <w:szCs w:val="20"/>
    </w:rPr>
  </w:style>
  <w:style w:type="paragraph" w:styleId="Corpsdetexte2">
    <w:name w:val="Body Text 2"/>
    <w:basedOn w:val="Normal"/>
    <w:rsid w:val="002C28E0"/>
    <w:pPr>
      <w:ind w:right="49"/>
      <w:jc w:val="both"/>
    </w:pPr>
    <w:rPr>
      <w:rFonts w:ascii="Times" w:hAnsi="Times"/>
      <w:szCs w:val="20"/>
    </w:rPr>
  </w:style>
  <w:style w:type="paragraph" w:styleId="Textebrut">
    <w:name w:val="Plain Text"/>
    <w:basedOn w:val="Normal"/>
    <w:rsid w:val="002C28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Lienhypertexte">
    <w:name w:val="Hyperlink"/>
    <w:basedOn w:val="Policepardfaut"/>
    <w:rsid w:val="002C28E0"/>
    <w:rPr>
      <w:color w:val="800000"/>
      <w:u w:val="single"/>
    </w:rPr>
  </w:style>
  <w:style w:type="paragraph" w:styleId="Corpsdetexte3">
    <w:name w:val="Body Text 3"/>
    <w:basedOn w:val="Normal"/>
    <w:rsid w:val="002C28E0"/>
    <w:rPr>
      <w:rFonts w:ascii="Arial" w:hAnsi="Arial" w:cs="Arial"/>
      <w:b/>
      <w:bCs/>
      <w:sz w:val="20"/>
      <w:lang w:val="en-GB"/>
    </w:rPr>
  </w:style>
  <w:style w:type="character" w:styleId="lev">
    <w:name w:val="Strong"/>
    <w:basedOn w:val="Policepardfaut"/>
    <w:qFormat/>
    <w:rsid w:val="00645E02"/>
    <w:rPr>
      <w:b/>
      <w:bCs/>
    </w:rPr>
  </w:style>
  <w:style w:type="paragraph" w:styleId="Date">
    <w:name w:val="Date"/>
    <w:basedOn w:val="Normal"/>
    <w:next w:val="Normal"/>
    <w:rsid w:val="0023539B"/>
  </w:style>
  <w:style w:type="paragraph" w:styleId="NormalWeb">
    <w:name w:val="Normal (Web)"/>
    <w:basedOn w:val="Normal"/>
    <w:rsid w:val="00E6493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NormalWeb7">
    <w:name w:val="Normal (Web)7"/>
    <w:basedOn w:val="Normal"/>
    <w:rsid w:val="00E6493F"/>
    <w:pPr>
      <w:spacing w:after="180" w:line="312" w:lineRule="auto"/>
    </w:pPr>
    <w:rPr>
      <w:rFonts w:eastAsia="SimSun"/>
      <w:sz w:val="23"/>
      <w:szCs w:val="23"/>
      <w:lang w:eastAsia="zh-CN"/>
    </w:rPr>
  </w:style>
  <w:style w:type="paragraph" w:styleId="En-tte">
    <w:name w:val="header"/>
    <w:basedOn w:val="Normal"/>
    <w:rsid w:val="007D4F16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D4F16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7D4F16"/>
  </w:style>
  <w:style w:type="paragraph" w:styleId="Paragraphedeliste">
    <w:name w:val="List Paragraph"/>
    <w:basedOn w:val="Normal"/>
    <w:uiPriority w:val="34"/>
    <w:qFormat/>
    <w:rsid w:val="004D0724"/>
    <w:pPr>
      <w:ind w:left="720"/>
      <w:contextualSpacing/>
    </w:pPr>
  </w:style>
  <w:style w:type="paragraph" w:styleId="Textedebulles">
    <w:name w:val="Balloon Text"/>
    <w:basedOn w:val="Normal"/>
    <w:link w:val="TextedebullesCar"/>
    <w:rsid w:val="0043408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43408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15CBE"/>
    <w:pPr>
      <w:autoSpaceDE w:val="0"/>
      <w:autoSpaceDN w:val="0"/>
      <w:adjustRightInd w:val="0"/>
    </w:pPr>
    <w:rPr>
      <w:rFonts w:ascii="Modern No. 20" w:hAnsi="Modern No. 20" w:cs="Modern No. 20"/>
      <w:color w:val="000000"/>
      <w:sz w:val="24"/>
      <w:szCs w:val="24"/>
    </w:rPr>
  </w:style>
  <w:style w:type="character" w:customStyle="1" w:styleId="Titre3Car">
    <w:name w:val="Titre 3 Car"/>
    <w:basedOn w:val="Policepardfaut"/>
    <w:link w:val="Titre3"/>
    <w:semiHidden/>
    <w:rsid w:val="00FB30B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0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4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56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60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0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121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43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85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1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6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71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83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55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7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8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45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1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66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oron@univ-paris-est.f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wl.uni-kiel.de/vwlinstitute/gwrp/wehia/home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gnisud.org/presentation.php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eccorev.cerege.f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ndiana.edu/~mps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F7212-8F90-4A2C-BD35-4C6DAB18C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972</TotalTime>
  <Pages>10</Pages>
  <Words>4059</Words>
  <Characters>22328</Characters>
  <Application>Microsoft Office Word</Application>
  <DocSecurity>0</DocSecurity>
  <Lines>186</Lines>
  <Paragraphs>52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Sylvie THORON</vt:lpstr>
    </vt:vector>
  </TitlesOfParts>
  <Company>GREQAM-CNRS</Company>
  <LinksUpToDate>false</LinksUpToDate>
  <CharactersWithSpaces>26335</CharactersWithSpaces>
  <SharedDoc>false</SharedDoc>
  <HLinks>
    <vt:vector size="60" baseType="variant">
      <vt:variant>
        <vt:i4>7864364</vt:i4>
      </vt:variant>
      <vt:variant>
        <vt:i4>27</vt:i4>
      </vt:variant>
      <vt:variant>
        <vt:i4>0</vt:i4>
      </vt:variant>
      <vt:variant>
        <vt:i4>5</vt:i4>
      </vt:variant>
      <vt:variant>
        <vt:lpwstr>http://www.res.org.uk/</vt:lpwstr>
      </vt:variant>
      <vt:variant>
        <vt:lpwstr/>
      </vt:variant>
      <vt:variant>
        <vt:i4>3342458</vt:i4>
      </vt:variant>
      <vt:variant>
        <vt:i4>24</vt:i4>
      </vt:variant>
      <vt:variant>
        <vt:i4>0</vt:i4>
      </vt:variant>
      <vt:variant>
        <vt:i4>5</vt:i4>
      </vt:variant>
      <vt:variant>
        <vt:lpwstr>http://www.gts2004.org/</vt:lpwstr>
      </vt:variant>
      <vt:variant>
        <vt:lpwstr/>
      </vt:variant>
      <vt:variant>
        <vt:i4>7864440</vt:i4>
      </vt:variant>
      <vt:variant>
        <vt:i4>21</vt:i4>
      </vt:variant>
      <vt:variant>
        <vt:i4>0</vt:i4>
      </vt:variant>
      <vt:variant>
        <vt:i4>5</vt:i4>
      </vt:variant>
      <vt:variant>
        <vt:lpwstr>http://durandal.cnrs-mrs.fr/GREQAM/Home.greqam.html</vt:lpwstr>
      </vt:variant>
      <vt:variant>
        <vt:lpwstr/>
      </vt:variant>
      <vt:variant>
        <vt:i4>7667819</vt:i4>
      </vt:variant>
      <vt:variant>
        <vt:i4>18</vt:i4>
      </vt:variant>
      <vt:variant>
        <vt:i4>0</vt:i4>
      </vt:variant>
      <vt:variant>
        <vt:i4>5</vt:i4>
      </vt:variant>
      <vt:variant>
        <vt:lpwstr>http://www.bwl.uni-kiel.de/vwlinstitute/gwrp/wehia/home.htm</vt:lpwstr>
      </vt:variant>
      <vt:variant>
        <vt:lpwstr/>
      </vt:variant>
      <vt:variant>
        <vt:i4>5570633</vt:i4>
      </vt:variant>
      <vt:variant>
        <vt:i4>15</vt:i4>
      </vt:variant>
      <vt:variant>
        <vt:i4>0</vt:i4>
      </vt:variant>
      <vt:variant>
        <vt:i4>5</vt:i4>
      </vt:variant>
      <vt:variant>
        <vt:lpwstr>http://www.greqam.fr/spip.php?rubrique21</vt:lpwstr>
      </vt:variant>
      <vt:variant>
        <vt:lpwstr/>
      </vt:variant>
      <vt:variant>
        <vt:i4>4784151</vt:i4>
      </vt:variant>
      <vt:variant>
        <vt:i4>12</vt:i4>
      </vt:variant>
      <vt:variant>
        <vt:i4>0</vt:i4>
      </vt:variant>
      <vt:variant>
        <vt:i4>5</vt:i4>
      </vt:variant>
      <vt:variant>
        <vt:lpwstr>http://www.cognisud.org/presentation.php</vt:lpwstr>
      </vt:variant>
      <vt:variant>
        <vt:lpwstr/>
      </vt:variant>
      <vt:variant>
        <vt:i4>196685</vt:i4>
      </vt:variant>
      <vt:variant>
        <vt:i4>9</vt:i4>
      </vt:variant>
      <vt:variant>
        <vt:i4>0</vt:i4>
      </vt:variant>
      <vt:variant>
        <vt:i4>5</vt:i4>
      </vt:variant>
      <vt:variant>
        <vt:lpwstr>http://eccorev.cerege.fr/</vt:lpwstr>
      </vt:variant>
      <vt:variant>
        <vt:lpwstr/>
      </vt:variant>
      <vt:variant>
        <vt:i4>5832770</vt:i4>
      </vt:variant>
      <vt:variant>
        <vt:i4>6</vt:i4>
      </vt:variant>
      <vt:variant>
        <vt:i4>0</vt:i4>
      </vt:variant>
      <vt:variant>
        <vt:i4>5</vt:i4>
      </vt:variant>
      <vt:variant>
        <vt:lpwstr>http://www.indiana.edu/~mpsa/</vt:lpwstr>
      </vt:variant>
      <vt:variant>
        <vt:lpwstr/>
      </vt:variant>
      <vt:variant>
        <vt:i4>4325438</vt:i4>
      </vt:variant>
      <vt:variant>
        <vt:i4>3</vt:i4>
      </vt:variant>
      <vt:variant>
        <vt:i4>0</vt:i4>
      </vt:variant>
      <vt:variant>
        <vt:i4>5</vt:i4>
      </vt:variant>
      <vt:variant>
        <vt:lpwstr>mailto:thoron@u-pec.fr</vt:lpwstr>
      </vt:variant>
      <vt:variant>
        <vt:lpwstr/>
      </vt:variant>
      <vt:variant>
        <vt:i4>92</vt:i4>
      </vt:variant>
      <vt:variant>
        <vt:i4>0</vt:i4>
      </vt:variant>
      <vt:variant>
        <vt:i4>0</vt:i4>
      </vt:variant>
      <vt:variant>
        <vt:i4>5</vt:i4>
      </vt:variant>
      <vt:variant>
        <vt:lpwstr>http://www.greqam.fr/spip.php?rubrique1195&amp;a=746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Sylvie THORON</dc:title>
  <dc:creator>Sylvie Thoron</dc:creator>
  <cp:lastModifiedBy>Sylvie Thoron</cp:lastModifiedBy>
  <cp:revision>96</cp:revision>
  <cp:lastPrinted>2016-03-30T08:19:00Z</cp:lastPrinted>
  <dcterms:created xsi:type="dcterms:W3CDTF">2016-03-21T19:23:00Z</dcterms:created>
  <dcterms:modified xsi:type="dcterms:W3CDTF">2018-12-28T20:22:00Z</dcterms:modified>
</cp:coreProperties>
</file>